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60C07" w:rsidRDefault="00960C07" w:rsidP="00960C07">
      <w:pPr>
        <w:spacing w:line="360" w:lineRule="auto"/>
        <w:rPr>
          <w:rFonts w:hint="cs"/>
          <w:spacing w:val="22"/>
          <w:rtl/>
          <w:lang w:eastAsia="en-US"/>
        </w:rPr>
      </w:pPr>
    </w:p>
    <w:p w:rsidR="00960C07" w:rsidRPr="006E2A7A" w:rsidRDefault="00960C07" w:rsidP="00960C07">
      <w:pPr>
        <w:jc w:val="center"/>
        <w:outlineLvl w:val="0"/>
        <w:rPr>
          <w:b/>
          <w:bCs/>
          <w:sz w:val="24"/>
          <w:szCs w:val="28"/>
          <w:u w:val="single"/>
          <w:rtl/>
        </w:rPr>
      </w:pPr>
      <w:bookmarkStart w:id="0" w:name="_Toc366678882"/>
      <w:r w:rsidRPr="006E2A7A">
        <w:rPr>
          <w:rFonts w:hint="cs"/>
          <w:b/>
          <w:bCs/>
          <w:sz w:val="24"/>
          <w:szCs w:val="28"/>
          <w:u w:val="single"/>
          <w:rtl/>
        </w:rPr>
        <w:t xml:space="preserve">נספח </w:t>
      </w:r>
      <w:r>
        <w:rPr>
          <w:rFonts w:hint="cs"/>
          <w:b/>
          <w:bCs/>
          <w:sz w:val="24"/>
          <w:szCs w:val="28"/>
          <w:u w:val="single"/>
          <w:rtl/>
        </w:rPr>
        <w:t>ה</w:t>
      </w:r>
      <w:r w:rsidRPr="006E2A7A">
        <w:rPr>
          <w:rFonts w:hint="cs"/>
          <w:b/>
          <w:bCs/>
          <w:sz w:val="24"/>
          <w:szCs w:val="28"/>
          <w:u w:val="single"/>
          <w:rtl/>
        </w:rPr>
        <w:t>' -  טופס ריכוז שאלות הבהרה עבור מגיש הבקשה</w:t>
      </w:r>
      <w:bookmarkEnd w:id="0"/>
    </w:p>
    <w:p w:rsidR="00960C07" w:rsidRDefault="00960C07" w:rsidP="00960C07">
      <w:pPr>
        <w:pStyle w:val="Normal1"/>
        <w:spacing w:after="120" w:line="360" w:lineRule="auto"/>
        <w:ind w:left="795"/>
        <w:jc w:val="left"/>
        <w:rPr>
          <w:spacing w:val="18"/>
          <w:sz w:val="24"/>
          <w:rtl/>
          <w:lang w:eastAsia="en-US"/>
        </w:rPr>
      </w:pPr>
    </w:p>
    <w:p w:rsidR="00960C07" w:rsidRPr="009851B2" w:rsidRDefault="00960C07" w:rsidP="00046569">
      <w:pPr>
        <w:pStyle w:val="Normal1"/>
        <w:spacing w:after="120" w:line="360" w:lineRule="auto"/>
        <w:ind w:left="795"/>
        <w:jc w:val="center"/>
        <w:rPr>
          <w:b/>
          <w:bCs/>
          <w:spacing w:val="18"/>
          <w:sz w:val="24"/>
          <w:rtl/>
        </w:rPr>
      </w:pPr>
      <w:r w:rsidRPr="009851B2">
        <w:rPr>
          <w:rFonts w:hint="cs"/>
          <w:b/>
          <w:bCs/>
          <w:spacing w:val="18"/>
          <w:sz w:val="24"/>
          <w:rtl/>
          <w:lang w:eastAsia="en-US"/>
        </w:rPr>
        <w:t>פרטי</w:t>
      </w:r>
      <w:r w:rsidRPr="009851B2">
        <w:rPr>
          <w:b/>
          <w:bCs/>
          <w:spacing w:val="18"/>
          <w:sz w:val="24"/>
          <w:rtl/>
        </w:rPr>
        <w:t xml:space="preserve"> המכרז</w:t>
      </w:r>
      <w:r w:rsidRPr="009851B2">
        <w:rPr>
          <w:rFonts w:hint="cs"/>
          <w:b/>
          <w:bCs/>
          <w:spacing w:val="18"/>
          <w:sz w:val="24"/>
          <w:rtl/>
        </w:rPr>
        <w:t xml:space="preserve"> : </w:t>
      </w:r>
      <w:r w:rsidR="00046569">
        <w:rPr>
          <w:b/>
          <w:bCs/>
          <w:spacing w:val="18"/>
          <w:sz w:val="24"/>
        </w:rPr>
        <w:t>com35/2014</w:t>
      </w:r>
    </w:p>
    <w:p w:rsidR="00960C07" w:rsidRPr="00D0372E" w:rsidRDefault="00960C07" w:rsidP="00960C07">
      <w:pPr>
        <w:pStyle w:val="Normal1"/>
        <w:spacing w:after="120" w:line="360" w:lineRule="auto"/>
        <w:ind w:left="795"/>
        <w:jc w:val="left"/>
        <w:rPr>
          <w:b/>
          <w:bCs/>
          <w:spacing w:val="18"/>
          <w:sz w:val="24"/>
          <w:rtl/>
        </w:rPr>
      </w:pPr>
      <w:r>
        <w:rPr>
          <w:noProof/>
          <w:lang w:eastAsia="en-US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059434AF" wp14:editId="21B5BF4B">
                <wp:simplePos x="0" y="0"/>
                <wp:positionH relativeFrom="column">
                  <wp:posOffset>1044575</wp:posOffset>
                </wp:positionH>
                <wp:positionV relativeFrom="paragraph">
                  <wp:posOffset>184150</wp:posOffset>
                </wp:positionV>
                <wp:extent cx="3729355" cy="673735"/>
                <wp:effectExtent l="0" t="0" r="23495" b="12065"/>
                <wp:wrapNone/>
                <wp:docPr id="5" name="Rounded Rectangle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3729355" cy="673735"/>
                        </a:xfrm>
                        <a:prstGeom prst="roundRect">
                          <a:avLst/>
                        </a:prstGeom>
                        <a:solidFill>
                          <a:srgbClr val="EEECE1"/>
                        </a:solidFill>
                        <a:ln w="25400" cap="flat" cmpd="sng" algn="ctr">
                          <a:solidFill>
                            <a:srgbClr val="4F81BD">
                              <a:shade val="50000"/>
                            </a:srgbClr>
                          </a:solidFill>
                          <a:prstDash val="solid"/>
                        </a:ln>
                        <a:effectLst/>
                      </wps:spPr>
                      <wps:txbx>
                        <w:txbxContent>
                          <w:p w:rsidR="00960C07" w:rsidRPr="00C43E68" w:rsidRDefault="00960C07" w:rsidP="00960C07">
                            <w:pPr>
                              <w:jc w:val="center"/>
                              <w:rPr>
                                <w:b/>
                                <w:bCs/>
                                <w:color w:val="000000"/>
                                <w:rtl/>
                              </w:rPr>
                            </w:pPr>
                            <w:r w:rsidRPr="007A5B8F">
                              <w:rPr>
                                <w:rFonts w:hint="cs"/>
                                <w:color w:val="000000"/>
                                <w:rtl/>
                              </w:rPr>
                              <w:t>לאחר מילוי הטופס יש לשלוח אותו לכתובת דוא"ל :</w:t>
                            </w:r>
                            <w:r w:rsidRPr="007A5B8F">
                              <w:rPr>
                                <w:color w:val="000000"/>
                                <w:rtl/>
                              </w:rPr>
                              <w:br/>
                            </w:r>
                            <w:r w:rsidRPr="004C3497">
                              <w:rPr>
                                <w:spacing w:val="22"/>
                                <w:shd w:val="clear" w:color="auto" w:fill="D9D9D9"/>
                              </w:rPr>
                              <w:t>Michrazim_Michshuv@Moh.health.gov.il</w:t>
                            </w:r>
                            <w:r w:rsidRPr="004C3497">
                              <w:rPr>
                                <w:rFonts w:hint="cs"/>
                                <w:spacing w:val="22"/>
                                <w:sz w:val="24"/>
                                <w:shd w:val="clear" w:color="auto" w:fill="D9D9D9"/>
                                <w:rtl/>
                              </w:rPr>
                              <w:t xml:space="preserve"> </w:t>
                            </w:r>
                            <w:r>
                              <w:rPr>
                                <w:rFonts w:hint="cs"/>
                                <w:spacing w:val="22"/>
                                <w:sz w:val="24"/>
                                <w:rtl/>
                              </w:rPr>
                              <w:t xml:space="preserve"> </w:t>
                            </w:r>
                            <w:r w:rsidRPr="002E734C">
                              <w:rPr>
                                <w:spacing w:val="22"/>
                                <w:shd w:val="clear" w:color="auto" w:fill="D9D9D9"/>
                                <w:rtl/>
                              </w:rPr>
                              <w:t xml:space="preserve">  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roundrect id="Rounded Rectangle 5" o:spid="_x0000_s1026" style="position:absolute;left:0;text-align:left;margin-left:82.25pt;margin-top:14.5pt;width:293.65pt;height:53.0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" fillcolor="#eeece1" strokecolor="#385d8a" strokeweight="2pt">
                <v:path arrowok="t"/>
                <v:textbox>
                  <w:txbxContent>
                    <w:p w:rsidR="00960C07" w:rsidRPr="00C43E68" w:rsidRDefault="00960C07" w:rsidP="00960C07">
                      <w:pPr>
                        <w:jc w:val="center"/>
                        <w:rPr>
                          <w:b/>
                          <w:bCs/>
                          <w:color w:val="000000"/>
                          <w:rtl/>
                        </w:rPr>
                      </w:pPr>
                      <w:r w:rsidRPr="007A5B8F">
                        <w:rPr>
                          <w:rFonts w:hint="cs"/>
                          <w:color w:val="000000"/>
                          <w:rtl/>
                        </w:rPr>
                        <w:t>לאחר מילוי הטופס יש לשלוח אותו לכתובת דוא"ל :</w:t>
                      </w:r>
                      <w:r w:rsidRPr="007A5B8F">
                        <w:rPr>
                          <w:color w:val="000000"/>
                          <w:rtl/>
                        </w:rPr>
                        <w:br/>
                      </w:r>
                      <w:r w:rsidRPr="004C3497">
                        <w:rPr>
                          <w:spacing w:val="22"/>
                          <w:shd w:val="clear" w:color="auto" w:fill="D9D9D9"/>
                        </w:rPr>
                        <w:t>Michrazim_Michshuv@Moh.health.gov.il</w:t>
                      </w:r>
                      <w:r w:rsidRPr="004C3497">
                        <w:rPr>
                          <w:rFonts w:hint="cs"/>
                          <w:spacing w:val="22"/>
                          <w:sz w:val="24"/>
                          <w:shd w:val="clear" w:color="auto" w:fill="D9D9D9"/>
                          <w:rtl/>
                        </w:rPr>
                        <w:t xml:space="preserve"> </w:t>
                      </w:r>
                      <w:r>
                        <w:rPr>
                          <w:rFonts w:hint="cs"/>
                          <w:spacing w:val="22"/>
                          <w:sz w:val="24"/>
                          <w:rtl/>
                        </w:rPr>
                        <w:t xml:space="preserve"> </w:t>
                      </w:r>
                      <w:r w:rsidRPr="002E734C">
                        <w:rPr>
                          <w:spacing w:val="22"/>
                          <w:shd w:val="clear" w:color="auto" w:fill="D9D9D9"/>
                          <w:rtl/>
                        </w:rPr>
                        <w:t xml:space="preserve">   </w:t>
                      </w:r>
                    </w:p>
                  </w:txbxContent>
                </v:textbox>
              </v:roundrect>
            </w:pict>
          </mc:Fallback>
        </mc:AlternateContent>
      </w:r>
      <w:r w:rsidRPr="00D0372E">
        <w:rPr>
          <w:rFonts w:hint="cs"/>
          <w:b/>
          <w:bCs/>
          <w:spacing w:val="18"/>
          <w:sz w:val="24"/>
          <w:rtl/>
        </w:rPr>
        <w:t xml:space="preserve">יש להגיש את שאלות ההבהרה בקובץ </w:t>
      </w:r>
      <w:r w:rsidRPr="00D0372E">
        <w:rPr>
          <w:b/>
          <w:bCs/>
          <w:spacing w:val="18"/>
          <w:sz w:val="24"/>
        </w:rPr>
        <w:t>word</w:t>
      </w:r>
      <w:r w:rsidRPr="00D0372E">
        <w:rPr>
          <w:rFonts w:hint="cs"/>
          <w:b/>
          <w:bCs/>
          <w:spacing w:val="18"/>
          <w:sz w:val="24"/>
          <w:rtl/>
        </w:rPr>
        <w:t xml:space="preserve">. שאלות הבהרה בקובץ </w:t>
      </w:r>
      <w:r w:rsidRPr="00D0372E">
        <w:rPr>
          <w:b/>
          <w:bCs/>
          <w:spacing w:val="18"/>
          <w:sz w:val="24"/>
        </w:rPr>
        <w:t>pdf</w:t>
      </w:r>
      <w:r w:rsidRPr="00D0372E">
        <w:rPr>
          <w:rFonts w:hint="cs"/>
          <w:b/>
          <w:bCs/>
          <w:spacing w:val="18"/>
          <w:sz w:val="24"/>
          <w:rtl/>
        </w:rPr>
        <w:t xml:space="preserve"> לא יתקבלו.</w:t>
      </w:r>
    </w:p>
    <w:p w:rsidR="00960C07" w:rsidRDefault="00960C07" w:rsidP="00960C07">
      <w:pPr>
        <w:pStyle w:val="Normal1"/>
        <w:spacing w:after="120" w:line="360" w:lineRule="auto"/>
        <w:ind w:left="795"/>
        <w:jc w:val="left"/>
        <w:rPr>
          <w:spacing w:val="18"/>
          <w:sz w:val="24"/>
          <w:rtl/>
        </w:rPr>
      </w:pPr>
    </w:p>
    <w:p w:rsidR="00960C07" w:rsidRDefault="00960C07" w:rsidP="00960C07">
      <w:pPr>
        <w:pStyle w:val="Normal1"/>
        <w:spacing w:after="120" w:line="360" w:lineRule="auto"/>
        <w:ind w:left="795"/>
        <w:jc w:val="left"/>
        <w:rPr>
          <w:spacing w:val="18"/>
          <w:sz w:val="24"/>
          <w:rtl/>
        </w:rPr>
      </w:pPr>
    </w:p>
    <w:p w:rsidR="00960C07" w:rsidRPr="009851B2" w:rsidRDefault="00960C07" w:rsidP="00960C07">
      <w:pPr>
        <w:pStyle w:val="Normal1"/>
        <w:spacing w:after="120" w:line="360" w:lineRule="auto"/>
        <w:ind w:left="795"/>
        <w:jc w:val="left"/>
        <w:rPr>
          <w:b/>
          <w:bCs/>
          <w:spacing w:val="18"/>
          <w:sz w:val="24"/>
          <w:rtl/>
        </w:rPr>
      </w:pPr>
      <w:r>
        <w:rPr>
          <w:rFonts w:hint="cs"/>
          <w:b/>
          <w:bCs/>
          <w:spacing w:val="18"/>
          <w:sz w:val="24"/>
          <w:rtl/>
        </w:rPr>
        <w:t xml:space="preserve">שאלות </w:t>
      </w:r>
      <w:r>
        <w:rPr>
          <w:rFonts w:hint="cs"/>
          <w:b/>
          <w:bCs/>
          <w:spacing w:val="18"/>
          <w:rtl/>
        </w:rPr>
        <w:t>(יש למלא כל שאלה בשורה נפרדת)</w:t>
      </w:r>
      <w:r>
        <w:rPr>
          <w:rFonts w:hint="cs"/>
          <w:b/>
          <w:bCs/>
          <w:spacing w:val="18"/>
          <w:sz w:val="24"/>
          <w:rtl/>
        </w:rPr>
        <w:t>:</w:t>
      </w:r>
    </w:p>
    <w:tbl>
      <w:tblPr>
        <w:bidiVisual/>
        <w:tblW w:w="10552" w:type="dxa"/>
        <w:tblInd w:w="-9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78"/>
        <w:gridCol w:w="2159"/>
        <w:gridCol w:w="3987"/>
        <w:gridCol w:w="3828"/>
      </w:tblGrid>
      <w:tr w:rsidR="00960C07" w:rsidTr="00B77880">
        <w:trPr>
          <w:trHeight w:val="1282"/>
          <w:tblHeader/>
        </w:trPr>
        <w:tc>
          <w:tcPr>
            <w:tcW w:w="578" w:type="dxa"/>
            <w:shd w:val="clear" w:color="auto" w:fill="F2F2F2"/>
            <w:vAlign w:val="center"/>
          </w:tcPr>
          <w:p w:rsidR="00960C07" w:rsidRPr="004C3497" w:rsidRDefault="00960C07" w:rsidP="00D554E8">
            <w:pPr>
              <w:pStyle w:val="Normal1"/>
              <w:spacing w:after="120" w:line="360" w:lineRule="auto"/>
              <w:ind w:left="0"/>
              <w:jc w:val="center"/>
              <w:rPr>
                <w:b/>
                <w:bCs/>
                <w:color w:val="1F497D"/>
                <w:spacing w:val="18"/>
                <w:szCs w:val="22"/>
                <w:rtl/>
              </w:rPr>
            </w:pPr>
            <w:r w:rsidRPr="004C3497">
              <w:rPr>
                <w:rFonts w:hint="cs"/>
                <w:b/>
                <w:bCs/>
                <w:color w:val="1F497D"/>
                <w:spacing w:val="18"/>
                <w:szCs w:val="22"/>
                <w:rtl/>
              </w:rPr>
              <w:t>#</w:t>
            </w:r>
          </w:p>
        </w:tc>
        <w:tc>
          <w:tcPr>
            <w:tcW w:w="2159" w:type="dxa"/>
            <w:shd w:val="clear" w:color="auto" w:fill="F2F2F2"/>
            <w:vAlign w:val="center"/>
          </w:tcPr>
          <w:p w:rsidR="00960C07" w:rsidRPr="00C43E68" w:rsidRDefault="00960C07" w:rsidP="00D554E8">
            <w:pPr>
              <w:pStyle w:val="Normal1"/>
              <w:spacing w:after="120" w:line="360" w:lineRule="auto"/>
              <w:ind w:left="0"/>
              <w:jc w:val="center"/>
              <w:rPr>
                <w:b/>
                <w:bCs/>
                <w:spacing w:val="18"/>
                <w:szCs w:val="22"/>
                <w:rtl/>
              </w:rPr>
            </w:pPr>
            <w:r w:rsidRPr="00C43E68">
              <w:rPr>
                <w:b/>
                <w:bCs/>
                <w:spacing w:val="18"/>
                <w:szCs w:val="22"/>
                <w:rtl/>
              </w:rPr>
              <w:t>הסעיף</w:t>
            </w:r>
            <w:r w:rsidRPr="00C43E68">
              <w:rPr>
                <w:rFonts w:hint="cs"/>
                <w:b/>
                <w:bCs/>
                <w:spacing w:val="18"/>
                <w:szCs w:val="22"/>
                <w:rtl/>
              </w:rPr>
              <w:t xml:space="preserve">/הסעיפים </w:t>
            </w:r>
            <w:r w:rsidRPr="00C43E68">
              <w:rPr>
                <w:b/>
                <w:bCs/>
                <w:spacing w:val="18"/>
                <w:szCs w:val="22"/>
                <w:rtl/>
              </w:rPr>
              <w:t>במכרז</w:t>
            </w:r>
            <w:r w:rsidRPr="00C43E68">
              <w:rPr>
                <w:rFonts w:hint="cs"/>
                <w:b/>
                <w:bCs/>
                <w:spacing w:val="18"/>
                <w:szCs w:val="22"/>
                <w:rtl/>
              </w:rPr>
              <w:t xml:space="preserve"> לגביהם נשאלת השאלה</w:t>
            </w:r>
          </w:p>
        </w:tc>
        <w:tc>
          <w:tcPr>
            <w:tcW w:w="3987" w:type="dxa"/>
            <w:shd w:val="clear" w:color="auto" w:fill="F2F2F2"/>
            <w:vAlign w:val="center"/>
          </w:tcPr>
          <w:p w:rsidR="00960C07" w:rsidRPr="00C43E68" w:rsidRDefault="00960C07" w:rsidP="00D554E8">
            <w:pPr>
              <w:pStyle w:val="Normal1"/>
              <w:spacing w:after="120" w:line="360" w:lineRule="auto"/>
              <w:ind w:left="0"/>
              <w:jc w:val="center"/>
              <w:rPr>
                <w:b/>
                <w:bCs/>
                <w:spacing w:val="18"/>
                <w:szCs w:val="22"/>
                <w:rtl/>
              </w:rPr>
            </w:pPr>
            <w:r w:rsidRPr="00C43E68">
              <w:rPr>
                <w:rFonts w:hint="cs"/>
                <w:b/>
                <w:bCs/>
                <w:spacing w:val="18"/>
                <w:szCs w:val="22"/>
                <w:rtl/>
              </w:rPr>
              <w:t>פרוט השאלה</w:t>
            </w:r>
          </w:p>
        </w:tc>
        <w:tc>
          <w:tcPr>
            <w:tcW w:w="3828" w:type="dxa"/>
            <w:shd w:val="clear" w:color="auto" w:fill="F2F2F2"/>
            <w:vAlign w:val="center"/>
          </w:tcPr>
          <w:p w:rsidR="00960C07" w:rsidRPr="00C43E68" w:rsidRDefault="00B77880" w:rsidP="00D554E8">
            <w:pPr>
              <w:pStyle w:val="Normal1"/>
              <w:spacing w:after="120" w:line="360" w:lineRule="auto"/>
              <w:ind w:left="0"/>
              <w:jc w:val="center"/>
              <w:rPr>
                <w:b/>
                <w:bCs/>
                <w:spacing w:val="18"/>
                <w:szCs w:val="22"/>
                <w:rtl/>
              </w:rPr>
            </w:pPr>
            <w:r>
              <w:rPr>
                <w:rFonts w:hint="cs"/>
                <w:b/>
                <w:bCs/>
                <w:spacing w:val="18"/>
                <w:szCs w:val="22"/>
                <w:rtl/>
              </w:rPr>
              <w:t>תשובה</w:t>
            </w:r>
          </w:p>
        </w:tc>
      </w:tr>
      <w:tr w:rsidR="00960C07" w:rsidTr="00B77880">
        <w:trPr>
          <w:trHeight w:val="1184"/>
        </w:trPr>
        <w:tc>
          <w:tcPr>
            <w:tcW w:w="578" w:type="dxa"/>
            <w:shd w:val="clear" w:color="auto" w:fill="auto"/>
          </w:tcPr>
          <w:p w:rsidR="00960C07" w:rsidRPr="004C3497" w:rsidRDefault="00960C07" w:rsidP="00960C07">
            <w:pPr>
              <w:pStyle w:val="Normal1"/>
              <w:numPr>
                <w:ilvl w:val="0"/>
                <w:numId w:val="1"/>
              </w:numPr>
              <w:spacing w:after="120" w:line="360" w:lineRule="auto"/>
              <w:jc w:val="left"/>
              <w:rPr>
                <w:spacing w:val="18"/>
                <w:szCs w:val="22"/>
                <w:rtl/>
              </w:rPr>
            </w:pPr>
          </w:p>
        </w:tc>
        <w:tc>
          <w:tcPr>
            <w:tcW w:w="2159" w:type="dxa"/>
            <w:shd w:val="clear" w:color="auto" w:fill="auto"/>
          </w:tcPr>
          <w:p w:rsidR="00960C07" w:rsidRDefault="0022549D" w:rsidP="00D554E8">
            <w:pPr>
              <w:pStyle w:val="Normal1"/>
              <w:spacing w:after="120" w:line="360" w:lineRule="auto"/>
              <w:ind w:left="0"/>
              <w:jc w:val="left"/>
              <w:rPr>
                <w:spacing w:val="18"/>
                <w:sz w:val="24"/>
                <w:rtl/>
              </w:rPr>
            </w:pPr>
            <w:r>
              <w:rPr>
                <w:spacing w:val="18"/>
                <w:sz w:val="24"/>
              </w:rPr>
              <w:t>0.1.6</w:t>
            </w:r>
            <w:r w:rsidR="00FE3400">
              <w:rPr>
                <w:rFonts w:hint="cs"/>
                <w:spacing w:val="18"/>
                <w:sz w:val="24"/>
                <w:rtl/>
              </w:rPr>
              <w:t xml:space="preserve"> גם סעיף</w:t>
            </w:r>
          </w:p>
          <w:p w:rsidR="00FE3400" w:rsidRPr="004C3497" w:rsidRDefault="00FE3400" w:rsidP="00D554E8">
            <w:pPr>
              <w:pStyle w:val="Normal1"/>
              <w:spacing w:after="120" w:line="360" w:lineRule="auto"/>
              <w:ind w:left="0"/>
              <w:jc w:val="left"/>
              <w:rPr>
                <w:spacing w:val="18"/>
                <w:sz w:val="24"/>
                <w:rtl/>
              </w:rPr>
            </w:pPr>
            <w:r>
              <w:rPr>
                <w:rFonts w:hint="cs"/>
                <w:spacing w:val="18"/>
                <w:sz w:val="24"/>
                <w:rtl/>
              </w:rPr>
              <w:t>0.5.2.1.1.4</w:t>
            </w:r>
          </w:p>
        </w:tc>
        <w:tc>
          <w:tcPr>
            <w:tcW w:w="3987" w:type="dxa"/>
            <w:shd w:val="clear" w:color="auto" w:fill="auto"/>
          </w:tcPr>
          <w:p w:rsidR="00960C07" w:rsidRPr="004C3497" w:rsidRDefault="001949E1" w:rsidP="001949E1">
            <w:pPr>
              <w:pStyle w:val="Normal1"/>
              <w:spacing w:after="120" w:line="360" w:lineRule="auto"/>
              <w:ind w:left="0"/>
              <w:jc w:val="left"/>
              <w:rPr>
                <w:spacing w:val="18"/>
                <w:sz w:val="24"/>
                <w:rtl/>
              </w:rPr>
            </w:pPr>
            <w:r>
              <w:rPr>
                <w:rFonts w:hint="cs"/>
                <w:spacing w:val="18"/>
                <w:sz w:val="24"/>
                <w:rtl/>
              </w:rPr>
              <w:t xml:space="preserve">נבקש </w:t>
            </w:r>
            <w:r w:rsidR="0022549D">
              <w:rPr>
                <w:rFonts w:hint="cs"/>
                <w:spacing w:val="18"/>
                <w:sz w:val="24"/>
                <w:rtl/>
              </w:rPr>
              <w:t xml:space="preserve">להגדיר </w:t>
            </w:r>
            <w:r>
              <w:rPr>
                <w:rFonts w:hint="cs"/>
                <w:spacing w:val="18"/>
                <w:sz w:val="24"/>
                <w:rtl/>
              </w:rPr>
              <w:t xml:space="preserve">באופן מפורט יותר </w:t>
            </w:r>
            <w:r w:rsidR="0022549D">
              <w:rPr>
                <w:rFonts w:hint="cs"/>
                <w:spacing w:val="18"/>
                <w:sz w:val="24"/>
                <w:rtl/>
              </w:rPr>
              <w:t xml:space="preserve">מה </w:t>
            </w:r>
            <w:r>
              <w:rPr>
                <w:rFonts w:hint="cs"/>
                <w:spacing w:val="18"/>
                <w:sz w:val="24"/>
                <w:rtl/>
              </w:rPr>
              <w:t>נדרש ל</w:t>
            </w:r>
            <w:r w:rsidR="0022549D">
              <w:rPr>
                <w:rFonts w:hint="cs"/>
                <w:spacing w:val="18"/>
                <w:sz w:val="24"/>
                <w:rtl/>
              </w:rPr>
              <w:t>בד</w:t>
            </w:r>
            <w:r>
              <w:rPr>
                <w:rFonts w:hint="cs"/>
                <w:spacing w:val="18"/>
                <w:sz w:val="24"/>
                <w:rtl/>
              </w:rPr>
              <w:t>ו</w:t>
            </w:r>
            <w:r w:rsidR="0022549D">
              <w:rPr>
                <w:rFonts w:hint="cs"/>
                <w:spacing w:val="18"/>
                <w:sz w:val="24"/>
                <w:rtl/>
              </w:rPr>
              <w:t>ק בכל רמת בדיקה</w:t>
            </w:r>
          </w:p>
        </w:tc>
        <w:tc>
          <w:tcPr>
            <w:tcW w:w="3828" w:type="dxa"/>
            <w:shd w:val="clear" w:color="auto" w:fill="auto"/>
          </w:tcPr>
          <w:p w:rsidR="00960C07" w:rsidRDefault="00693A46" w:rsidP="00D554E8">
            <w:pPr>
              <w:pStyle w:val="Normal1"/>
              <w:spacing w:after="120" w:line="360" w:lineRule="auto"/>
              <w:ind w:left="0"/>
              <w:jc w:val="left"/>
              <w:rPr>
                <w:spacing w:val="18"/>
                <w:sz w:val="24"/>
                <w:rtl/>
              </w:rPr>
            </w:pPr>
            <w:r>
              <w:rPr>
                <w:rFonts w:hint="cs"/>
                <w:spacing w:val="18"/>
                <w:sz w:val="24"/>
                <w:rtl/>
              </w:rPr>
              <w:t>רמה ראשונה: ר' סעיף 0.14.3.1.3</w:t>
            </w:r>
          </w:p>
          <w:p w:rsidR="00693A46" w:rsidRDefault="00693A46" w:rsidP="00D554E8">
            <w:pPr>
              <w:pStyle w:val="Normal1"/>
              <w:spacing w:after="120" w:line="360" w:lineRule="auto"/>
              <w:ind w:left="0"/>
              <w:jc w:val="left"/>
              <w:rPr>
                <w:spacing w:val="18"/>
                <w:sz w:val="24"/>
                <w:rtl/>
              </w:rPr>
            </w:pPr>
            <w:r>
              <w:rPr>
                <w:rFonts w:hint="cs"/>
                <w:spacing w:val="18"/>
                <w:sz w:val="24"/>
                <w:rtl/>
              </w:rPr>
              <w:t>רמה שנייה: ר' סעיף 0.14.3.3</w:t>
            </w:r>
          </w:p>
          <w:p w:rsidR="00693A46" w:rsidRPr="004C3497" w:rsidRDefault="00693A46" w:rsidP="00D554E8">
            <w:pPr>
              <w:pStyle w:val="Normal1"/>
              <w:spacing w:after="120" w:line="360" w:lineRule="auto"/>
              <w:ind w:left="0"/>
              <w:jc w:val="left"/>
              <w:rPr>
                <w:spacing w:val="18"/>
                <w:sz w:val="24"/>
                <w:rtl/>
              </w:rPr>
            </w:pPr>
            <w:r>
              <w:rPr>
                <w:rFonts w:hint="cs"/>
                <w:spacing w:val="18"/>
                <w:sz w:val="24"/>
                <w:rtl/>
              </w:rPr>
              <w:t>רמה שלישית: ר' סעיף 0.14.3.4</w:t>
            </w:r>
          </w:p>
        </w:tc>
      </w:tr>
      <w:tr w:rsidR="00A37F92" w:rsidRPr="004C3497" w:rsidTr="00B77880">
        <w:trPr>
          <w:trHeight w:val="1184"/>
        </w:trPr>
        <w:tc>
          <w:tcPr>
            <w:tcW w:w="578" w:type="dxa"/>
            <w:shd w:val="clear" w:color="auto" w:fill="auto"/>
          </w:tcPr>
          <w:p w:rsidR="00A37F92" w:rsidRPr="004C3497" w:rsidRDefault="00A37F92" w:rsidP="00A37F92">
            <w:pPr>
              <w:pStyle w:val="Normal1"/>
              <w:numPr>
                <w:ilvl w:val="0"/>
                <w:numId w:val="1"/>
              </w:numPr>
              <w:spacing w:after="120" w:line="360" w:lineRule="auto"/>
              <w:jc w:val="left"/>
              <w:rPr>
                <w:spacing w:val="18"/>
                <w:szCs w:val="22"/>
                <w:rtl/>
              </w:rPr>
            </w:pPr>
          </w:p>
        </w:tc>
        <w:tc>
          <w:tcPr>
            <w:tcW w:w="2159" w:type="dxa"/>
            <w:shd w:val="clear" w:color="auto" w:fill="auto"/>
          </w:tcPr>
          <w:p w:rsidR="00A37F92" w:rsidRDefault="00A37F92" w:rsidP="00A37F92">
            <w:pPr>
              <w:pStyle w:val="Normal1"/>
              <w:spacing w:after="120" w:line="360" w:lineRule="auto"/>
              <w:ind w:left="0"/>
              <w:jc w:val="left"/>
              <w:rPr>
                <w:spacing w:val="18"/>
                <w:sz w:val="24"/>
                <w:rtl/>
              </w:rPr>
            </w:pPr>
            <w:r>
              <w:rPr>
                <w:rFonts w:hint="cs"/>
                <w:spacing w:val="18"/>
                <w:sz w:val="24"/>
                <w:rtl/>
              </w:rPr>
              <w:t>0.1.3</w:t>
            </w:r>
          </w:p>
        </w:tc>
        <w:tc>
          <w:tcPr>
            <w:tcW w:w="3987" w:type="dxa"/>
            <w:shd w:val="clear" w:color="auto" w:fill="auto"/>
          </w:tcPr>
          <w:p w:rsidR="00A37F92" w:rsidRDefault="00A37F92" w:rsidP="00A37F92">
            <w:pPr>
              <w:pStyle w:val="Normal1"/>
              <w:spacing w:after="120" w:line="360" w:lineRule="auto"/>
              <w:ind w:left="0"/>
              <w:jc w:val="left"/>
              <w:rPr>
                <w:spacing w:val="18"/>
                <w:sz w:val="24"/>
                <w:rtl/>
              </w:rPr>
            </w:pPr>
            <w:r>
              <w:rPr>
                <w:rFonts w:hint="cs"/>
                <w:spacing w:val="18"/>
                <w:sz w:val="24"/>
                <w:rtl/>
              </w:rPr>
              <w:t>מה עמדתכם לגבי הרחבת דרישות המכרז להפקדת חומרה ו/או חומרה המשלבת תוכנה כגון למשל ציוד רפואי שבה מופקדים פריטים כגון תיק יצור , שרטוטים, כרטיסים אלקטרוניים, עץ מוצר וכד'</w:t>
            </w:r>
          </w:p>
        </w:tc>
        <w:tc>
          <w:tcPr>
            <w:tcW w:w="3828" w:type="dxa"/>
            <w:shd w:val="clear" w:color="auto" w:fill="auto"/>
          </w:tcPr>
          <w:p w:rsidR="00A37F92" w:rsidRDefault="009629E2" w:rsidP="00A37F92">
            <w:pPr>
              <w:pStyle w:val="Normal1"/>
              <w:spacing w:after="120" w:line="360" w:lineRule="auto"/>
              <w:ind w:left="0"/>
              <w:jc w:val="left"/>
              <w:rPr>
                <w:spacing w:val="18"/>
                <w:sz w:val="24"/>
                <w:rtl/>
              </w:rPr>
            </w:pPr>
            <w:r>
              <w:rPr>
                <w:rFonts w:hint="cs"/>
                <w:spacing w:val="18"/>
                <w:sz w:val="24"/>
                <w:rtl/>
              </w:rPr>
              <w:t xml:space="preserve">ראה הרחבה </w:t>
            </w:r>
            <w:r w:rsidR="00432592">
              <w:rPr>
                <w:rFonts w:hint="cs"/>
                <w:spacing w:val="18"/>
                <w:sz w:val="24"/>
                <w:rtl/>
              </w:rPr>
              <w:t>אופציונאלי</w:t>
            </w:r>
            <w:r>
              <w:rPr>
                <w:rFonts w:hint="cs"/>
                <w:spacing w:val="18"/>
                <w:sz w:val="24"/>
                <w:rtl/>
              </w:rPr>
              <w:t>ת</w:t>
            </w:r>
            <w:r w:rsidR="00432592">
              <w:rPr>
                <w:rFonts w:hint="cs"/>
                <w:spacing w:val="18"/>
                <w:sz w:val="24"/>
                <w:rtl/>
              </w:rPr>
              <w:t xml:space="preserve"> </w:t>
            </w:r>
            <w:r w:rsidR="00432592">
              <w:rPr>
                <w:spacing w:val="18"/>
                <w:sz w:val="24"/>
                <w:rtl/>
              </w:rPr>
              <w:t>–</w:t>
            </w:r>
            <w:r w:rsidR="00432592">
              <w:rPr>
                <w:rFonts w:hint="cs"/>
                <w:spacing w:val="18"/>
                <w:sz w:val="24"/>
                <w:rtl/>
              </w:rPr>
              <w:t xml:space="preserve"> </w:t>
            </w:r>
            <w:r w:rsidR="00DD30F3">
              <w:rPr>
                <w:rFonts w:hint="cs"/>
                <w:spacing w:val="18"/>
                <w:sz w:val="24"/>
                <w:rtl/>
              </w:rPr>
              <w:t>סעיף 3.8.</w:t>
            </w:r>
          </w:p>
          <w:p w:rsidR="003C55C0" w:rsidRPr="004C3497" w:rsidRDefault="003C55C0" w:rsidP="00A37F92">
            <w:pPr>
              <w:pStyle w:val="Normal1"/>
              <w:spacing w:after="120" w:line="360" w:lineRule="auto"/>
              <w:ind w:left="0"/>
              <w:jc w:val="left"/>
              <w:rPr>
                <w:spacing w:val="18"/>
                <w:sz w:val="24"/>
                <w:rtl/>
              </w:rPr>
            </w:pPr>
          </w:p>
        </w:tc>
      </w:tr>
      <w:tr w:rsidR="00960C07" w:rsidRPr="004C3497" w:rsidTr="00B77880">
        <w:trPr>
          <w:trHeight w:val="1184"/>
        </w:trPr>
        <w:tc>
          <w:tcPr>
            <w:tcW w:w="578" w:type="dxa"/>
            <w:shd w:val="clear" w:color="auto" w:fill="auto"/>
          </w:tcPr>
          <w:p w:rsidR="00960C07" w:rsidRPr="004C3497" w:rsidRDefault="00960C07" w:rsidP="00960C07">
            <w:pPr>
              <w:pStyle w:val="Normal1"/>
              <w:numPr>
                <w:ilvl w:val="0"/>
                <w:numId w:val="1"/>
              </w:numPr>
              <w:spacing w:after="120" w:line="360" w:lineRule="auto"/>
              <w:jc w:val="left"/>
              <w:rPr>
                <w:spacing w:val="18"/>
                <w:szCs w:val="22"/>
                <w:rtl/>
              </w:rPr>
            </w:pPr>
          </w:p>
        </w:tc>
        <w:tc>
          <w:tcPr>
            <w:tcW w:w="2159" w:type="dxa"/>
            <w:shd w:val="clear" w:color="auto" w:fill="auto"/>
          </w:tcPr>
          <w:p w:rsidR="00960C07" w:rsidRPr="004C3497" w:rsidRDefault="0022549D" w:rsidP="00D554E8">
            <w:pPr>
              <w:pStyle w:val="Normal1"/>
              <w:spacing w:after="120" w:line="360" w:lineRule="auto"/>
              <w:ind w:left="0"/>
              <w:jc w:val="left"/>
              <w:rPr>
                <w:spacing w:val="18"/>
                <w:sz w:val="24"/>
                <w:rtl/>
              </w:rPr>
            </w:pPr>
            <w:r>
              <w:rPr>
                <w:rFonts w:hint="cs"/>
                <w:spacing w:val="18"/>
                <w:sz w:val="24"/>
                <w:rtl/>
              </w:rPr>
              <w:t>0.3.6.2</w:t>
            </w:r>
          </w:p>
        </w:tc>
        <w:tc>
          <w:tcPr>
            <w:tcW w:w="3987" w:type="dxa"/>
            <w:shd w:val="clear" w:color="auto" w:fill="auto"/>
          </w:tcPr>
          <w:p w:rsidR="00960C07" w:rsidRPr="004C3497" w:rsidRDefault="00B97456" w:rsidP="00B97456">
            <w:pPr>
              <w:pStyle w:val="Normal1"/>
              <w:spacing w:after="120" w:line="360" w:lineRule="auto"/>
              <w:ind w:left="0"/>
              <w:jc w:val="left"/>
              <w:rPr>
                <w:spacing w:val="18"/>
                <w:sz w:val="24"/>
                <w:rtl/>
              </w:rPr>
            </w:pPr>
            <w:r>
              <w:rPr>
                <w:rFonts w:hint="cs"/>
                <w:spacing w:val="18"/>
                <w:sz w:val="24"/>
                <w:rtl/>
              </w:rPr>
              <w:t xml:space="preserve">במקום </w:t>
            </w:r>
            <w:r w:rsidR="00042E05">
              <w:rPr>
                <w:rFonts w:hint="cs"/>
                <w:spacing w:val="18"/>
                <w:sz w:val="24"/>
                <w:rtl/>
              </w:rPr>
              <w:t>4 העתקים</w:t>
            </w:r>
            <w:r>
              <w:rPr>
                <w:rFonts w:hint="cs"/>
                <w:spacing w:val="18"/>
                <w:sz w:val="24"/>
                <w:rtl/>
              </w:rPr>
              <w:t>,</w:t>
            </w:r>
            <w:r w:rsidR="00042E05">
              <w:rPr>
                <w:rFonts w:hint="cs"/>
                <w:spacing w:val="18"/>
                <w:sz w:val="24"/>
                <w:rtl/>
              </w:rPr>
              <w:t xml:space="preserve"> </w:t>
            </w:r>
            <w:r w:rsidR="001949E1">
              <w:rPr>
                <w:rFonts w:hint="cs"/>
                <w:spacing w:val="18"/>
                <w:sz w:val="24"/>
                <w:rtl/>
              </w:rPr>
              <w:t xml:space="preserve">אנו </w:t>
            </w:r>
            <w:r w:rsidR="00042E05">
              <w:rPr>
                <w:rFonts w:hint="cs"/>
                <w:spacing w:val="18"/>
                <w:sz w:val="24"/>
                <w:rtl/>
              </w:rPr>
              <w:t>מציעים</w:t>
            </w:r>
            <w:r w:rsidR="001949E1">
              <w:rPr>
                <w:rFonts w:hint="cs"/>
                <w:spacing w:val="18"/>
                <w:sz w:val="24"/>
                <w:rtl/>
              </w:rPr>
              <w:t xml:space="preserve"> </w:t>
            </w:r>
            <w:r w:rsidR="00042E05">
              <w:rPr>
                <w:rFonts w:hint="cs"/>
                <w:spacing w:val="18"/>
                <w:sz w:val="24"/>
                <w:rtl/>
              </w:rPr>
              <w:t>מקור+העתק מודפסים וכרוכים +</w:t>
            </w:r>
            <w:r w:rsidR="001949E1">
              <w:rPr>
                <w:rFonts w:hint="cs"/>
                <w:spacing w:val="18"/>
                <w:sz w:val="24"/>
                <w:rtl/>
              </w:rPr>
              <w:t xml:space="preserve"> עותק</w:t>
            </w:r>
            <w:r w:rsidR="00042E05">
              <w:rPr>
                <w:rFonts w:hint="cs"/>
                <w:spacing w:val="18"/>
                <w:sz w:val="24"/>
                <w:rtl/>
              </w:rPr>
              <w:t xml:space="preserve"> דיגיטלי</w:t>
            </w:r>
          </w:p>
        </w:tc>
        <w:tc>
          <w:tcPr>
            <w:tcW w:w="3828" w:type="dxa"/>
            <w:shd w:val="clear" w:color="auto" w:fill="auto"/>
          </w:tcPr>
          <w:p w:rsidR="00960C07" w:rsidRPr="004C3497" w:rsidRDefault="003C55C0" w:rsidP="00D554E8">
            <w:pPr>
              <w:pStyle w:val="Normal1"/>
              <w:spacing w:after="120" w:line="360" w:lineRule="auto"/>
              <w:ind w:left="0"/>
              <w:jc w:val="left"/>
              <w:rPr>
                <w:spacing w:val="18"/>
                <w:sz w:val="24"/>
                <w:rtl/>
              </w:rPr>
            </w:pPr>
            <w:r>
              <w:rPr>
                <w:rFonts w:hint="cs"/>
                <w:spacing w:val="18"/>
                <w:sz w:val="24"/>
                <w:rtl/>
              </w:rPr>
              <w:t>ההצעה מקובלת</w:t>
            </w:r>
          </w:p>
        </w:tc>
      </w:tr>
      <w:tr w:rsidR="00960C07" w:rsidRPr="004C3497" w:rsidTr="00B77880">
        <w:trPr>
          <w:trHeight w:val="1184"/>
        </w:trPr>
        <w:tc>
          <w:tcPr>
            <w:tcW w:w="578" w:type="dxa"/>
            <w:shd w:val="clear" w:color="auto" w:fill="auto"/>
          </w:tcPr>
          <w:p w:rsidR="00960C07" w:rsidRPr="004C3497" w:rsidRDefault="00960C07" w:rsidP="00960C07">
            <w:pPr>
              <w:pStyle w:val="Normal1"/>
              <w:numPr>
                <w:ilvl w:val="0"/>
                <w:numId w:val="1"/>
              </w:numPr>
              <w:spacing w:after="120" w:line="360" w:lineRule="auto"/>
              <w:jc w:val="left"/>
              <w:rPr>
                <w:spacing w:val="18"/>
                <w:szCs w:val="22"/>
                <w:rtl/>
              </w:rPr>
            </w:pPr>
          </w:p>
        </w:tc>
        <w:tc>
          <w:tcPr>
            <w:tcW w:w="2159" w:type="dxa"/>
            <w:shd w:val="clear" w:color="auto" w:fill="auto"/>
          </w:tcPr>
          <w:p w:rsidR="00960C07" w:rsidRDefault="00042E05" w:rsidP="00D554E8">
            <w:pPr>
              <w:pStyle w:val="Normal1"/>
              <w:spacing w:after="120" w:line="360" w:lineRule="auto"/>
              <w:ind w:left="0"/>
              <w:jc w:val="left"/>
              <w:rPr>
                <w:spacing w:val="18"/>
                <w:sz w:val="24"/>
                <w:rtl/>
              </w:rPr>
            </w:pPr>
            <w:r>
              <w:rPr>
                <w:rFonts w:hint="cs"/>
                <w:spacing w:val="18"/>
                <w:sz w:val="24"/>
                <w:rtl/>
              </w:rPr>
              <w:t>0.5.2.1</w:t>
            </w:r>
          </w:p>
          <w:p w:rsidR="00042E05" w:rsidRDefault="00042E05" w:rsidP="00D554E8">
            <w:pPr>
              <w:pStyle w:val="Normal1"/>
              <w:spacing w:after="120" w:line="360" w:lineRule="auto"/>
              <w:ind w:left="0"/>
              <w:jc w:val="left"/>
              <w:rPr>
                <w:spacing w:val="18"/>
                <w:sz w:val="24"/>
                <w:rtl/>
              </w:rPr>
            </w:pPr>
          </w:p>
          <w:p w:rsidR="00FE3400" w:rsidRDefault="00FE3400" w:rsidP="00D554E8">
            <w:pPr>
              <w:pStyle w:val="Normal1"/>
              <w:spacing w:after="120" w:line="360" w:lineRule="auto"/>
              <w:ind w:left="0"/>
              <w:jc w:val="left"/>
              <w:rPr>
                <w:spacing w:val="18"/>
                <w:sz w:val="24"/>
                <w:rtl/>
              </w:rPr>
            </w:pPr>
          </w:p>
          <w:p w:rsidR="00FE3400" w:rsidRDefault="00FE3400" w:rsidP="00D554E8">
            <w:pPr>
              <w:pStyle w:val="Normal1"/>
              <w:spacing w:after="120" w:line="360" w:lineRule="auto"/>
              <w:ind w:left="0"/>
              <w:jc w:val="left"/>
              <w:rPr>
                <w:spacing w:val="18"/>
                <w:sz w:val="24"/>
                <w:rtl/>
              </w:rPr>
            </w:pPr>
          </w:p>
          <w:p w:rsidR="00FE3400" w:rsidRPr="004C3497" w:rsidRDefault="00FE3400" w:rsidP="001949E1">
            <w:pPr>
              <w:pStyle w:val="Normal1"/>
              <w:spacing w:after="120" w:line="360" w:lineRule="auto"/>
              <w:ind w:left="0"/>
              <w:jc w:val="left"/>
              <w:rPr>
                <w:spacing w:val="18"/>
                <w:sz w:val="24"/>
                <w:rtl/>
              </w:rPr>
            </w:pPr>
          </w:p>
        </w:tc>
        <w:tc>
          <w:tcPr>
            <w:tcW w:w="3987" w:type="dxa"/>
            <w:shd w:val="clear" w:color="auto" w:fill="auto"/>
          </w:tcPr>
          <w:p w:rsidR="001949E1" w:rsidRDefault="001949E1" w:rsidP="001949E1">
            <w:pPr>
              <w:pStyle w:val="Normal1"/>
              <w:spacing w:after="120" w:line="360" w:lineRule="auto"/>
              <w:ind w:left="0"/>
              <w:jc w:val="left"/>
              <w:rPr>
                <w:spacing w:val="18"/>
                <w:sz w:val="24"/>
                <w:rtl/>
              </w:rPr>
            </w:pPr>
            <w:r>
              <w:rPr>
                <w:rFonts w:hint="cs"/>
                <w:spacing w:val="18"/>
                <w:sz w:val="24"/>
                <w:rtl/>
              </w:rPr>
              <w:lastRenderedPageBreak/>
              <w:t xml:space="preserve">אבקשכם </w:t>
            </w:r>
            <w:r w:rsidR="00042E05">
              <w:rPr>
                <w:rFonts w:hint="cs"/>
                <w:spacing w:val="18"/>
                <w:sz w:val="24"/>
                <w:rtl/>
              </w:rPr>
              <w:t xml:space="preserve">להגדיר </w:t>
            </w:r>
            <w:r>
              <w:rPr>
                <w:rFonts w:hint="cs"/>
                <w:spacing w:val="18"/>
                <w:sz w:val="24"/>
                <w:rtl/>
              </w:rPr>
              <w:t xml:space="preserve">מהו </w:t>
            </w:r>
            <w:r w:rsidR="00042E05">
              <w:rPr>
                <w:rFonts w:hint="cs"/>
                <w:spacing w:val="18"/>
                <w:sz w:val="24"/>
                <w:rtl/>
              </w:rPr>
              <w:t>פרויקט</w:t>
            </w:r>
            <w:r>
              <w:rPr>
                <w:rFonts w:hint="cs"/>
                <w:spacing w:val="18"/>
                <w:sz w:val="24"/>
                <w:rtl/>
              </w:rPr>
              <w:t xml:space="preserve"> ? האם ישנו </w:t>
            </w:r>
            <w:r w:rsidR="00042E05">
              <w:rPr>
                <w:rFonts w:hint="cs"/>
                <w:spacing w:val="18"/>
                <w:sz w:val="24"/>
                <w:rtl/>
              </w:rPr>
              <w:t xml:space="preserve">היקף כספי </w:t>
            </w:r>
            <w:r>
              <w:rPr>
                <w:rFonts w:hint="cs"/>
                <w:spacing w:val="18"/>
                <w:sz w:val="24"/>
                <w:rtl/>
              </w:rPr>
              <w:t xml:space="preserve">מינימלי </w:t>
            </w:r>
            <w:r w:rsidR="00042E05">
              <w:rPr>
                <w:rFonts w:hint="cs"/>
                <w:spacing w:val="18"/>
                <w:sz w:val="24"/>
                <w:rtl/>
              </w:rPr>
              <w:t>של שווי התוכנה</w:t>
            </w:r>
            <w:r>
              <w:rPr>
                <w:rFonts w:hint="cs"/>
                <w:spacing w:val="18"/>
                <w:sz w:val="24"/>
                <w:rtl/>
              </w:rPr>
              <w:t>.</w:t>
            </w:r>
          </w:p>
          <w:p w:rsidR="001949E1" w:rsidRDefault="001949E1" w:rsidP="001949E1">
            <w:pPr>
              <w:pStyle w:val="Normal1"/>
              <w:spacing w:after="120" w:line="360" w:lineRule="auto"/>
              <w:ind w:left="0"/>
              <w:jc w:val="left"/>
              <w:rPr>
                <w:spacing w:val="18"/>
                <w:sz w:val="24"/>
                <w:rtl/>
              </w:rPr>
            </w:pPr>
            <w:r>
              <w:rPr>
                <w:rFonts w:hint="cs"/>
                <w:spacing w:val="18"/>
                <w:sz w:val="24"/>
                <w:rtl/>
              </w:rPr>
              <w:t>לדעתנו 3</w:t>
            </w:r>
            <w:r w:rsidR="00042E05">
              <w:rPr>
                <w:rFonts w:hint="cs"/>
                <w:spacing w:val="18"/>
                <w:sz w:val="24"/>
                <w:rtl/>
              </w:rPr>
              <w:t xml:space="preserve"> פרויקטים ב-3 שנים איננו </w:t>
            </w:r>
            <w:r w:rsidR="00042E05">
              <w:rPr>
                <w:rFonts w:hint="cs"/>
                <w:spacing w:val="18"/>
                <w:sz w:val="24"/>
                <w:rtl/>
              </w:rPr>
              <w:lastRenderedPageBreak/>
              <w:t xml:space="preserve">נסיון מספיק (דהיינו </w:t>
            </w:r>
            <w:r w:rsidR="00B97456">
              <w:rPr>
                <w:rFonts w:hint="cs"/>
                <w:spacing w:val="18"/>
                <w:sz w:val="24"/>
                <w:rtl/>
              </w:rPr>
              <w:t xml:space="preserve">ממוצע של </w:t>
            </w:r>
            <w:r w:rsidR="00042E05">
              <w:rPr>
                <w:rFonts w:hint="cs"/>
                <w:spacing w:val="18"/>
                <w:sz w:val="24"/>
                <w:rtl/>
              </w:rPr>
              <w:t xml:space="preserve">פרויקט אחד לשנה). </w:t>
            </w:r>
            <w:r>
              <w:rPr>
                <w:rFonts w:hint="cs"/>
                <w:spacing w:val="18"/>
                <w:sz w:val="24"/>
                <w:rtl/>
              </w:rPr>
              <w:t xml:space="preserve">מכיוון שתחום זה דורש מומחיות מקצועית המשלבת מרכיב משפטי </w:t>
            </w:r>
            <w:r w:rsidR="00042E05">
              <w:rPr>
                <w:rFonts w:hint="cs"/>
                <w:spacing w:val="18"/>
                <w:sz w:val="24"/>
                <w:rtl/>
              </w:rPr>
              <w:t xml:space="preserve"> </w:t>
            </w:r>
            <w:r>
              <w:rPr>
                <w:rFonts w:hint="cs"/>
                <w:spacing w:val="18"/>
                <w:sz w:val="24"/>
                <w:rtl/>
              </w:rPr>
              <w:t>טכני ותפעולי</w:t>
            </w:r>
            <w:r w:rsidR="000A7089">
              <w:rPr>
                <w:rFonts w:hint="cs"/>
                <w:spacing w:val="18"/>
                <w:sz w:val="24"/>
                <w:rtl/>
              </w:rPr>
              <w:t>.</w:t>
            </w:r>
            <w:r>
              <w:rPr>
                <w:rFonts w:hint="cs"/>
                <w:spacing w:val="18"/>
                <w:sz w:val="24"/>
                <w:rtl/>
              </w:rPr>
              <w:t xml:space="preserve"> אנו מציעים </w:t>
            </w:r>
            <w:r w:rsidR="00042E05">
              <w:rPr>
                <w:rFonts w:hint="cs"/>
                <w:spacing w:val="18"/>
                <w:sz w:val="24"/>
                <w:rtl/>
              </w:rPr>
              <w:t>לדרוש לפחות 10 פרויקטים לשנה</w:t>
            </w:r>
            <w:r>
              <w:rPr>
                <w:rFonts w:hint="cs"/>
                <w:spacing w:val="18"/>
                <w:sz w:val="24"/>
                <w:rtl/>
              </w:rPr>
              <w:t xml:space="preserve"> במשך 3 שנים אחרונות</w:t>
            </w:r>
            <w:r w:rsidR="00042E05">
              <w:rPr>
                <w:rFonts w:hint="cs"/>
                <w:spacing w:val="18"/>
                <w:sz w:val="24"/>
                <w:rtl/>
              </w:rPr>
              <w:t xml:space="preserve"> </w:t>
            </w:r>
            <w:r>
              <w:rPr>
                <w:rFonts w:hint="cs"/>
                <w:spacing w:val="18"/>
                <w:sz w:val="24"/>
                <w:rtl/>
              </w:rPr>
              <w:t xml:space="preserve">והיקף </w:t>
            </w:r>
            <w:r w:rsidR="00042E05">
              <w:rPr>
                <w:rFonts w:hint="cs"/>
                <w:spacing w:val="18"/>
                <w:sz w:val="24"/>
                <w:rtl/>
              </w:rPr>
              <w:t>מצטבר של לפחות 50 פר</w:t>
            </w:r>
            <w:r w:rsidR="00FE3400">
              <w:rPr>
                <w:rFonts w:hint="cs"/>
                <w:spacing w:val="18"/>
                <w:sz w:val="24"/>
                <w:rtl/>
              </w:rPr>
              <w:t>ו</w:t>
            </w:r>
            <w:r w:rsidR="00042E05">
              <w:rPr>
                <w:rFonts w:hint="cs"/>
                <w:spacing w:val="18"/>
                <w:sz w:val="24"/>
                <w:rtl/>
              </w:rPr>
              <w:t>יקטים</w:t>
            </w:r>
            <w:r w:rsidR="00FE3400">
              <w:rPr>
                <w:rFonts w:hint="cs"/>
                <w:spacing w:val="18"/>
                <w:sz w:val="24"/>
                <w:rtl/>
              </w:rPr>
              <w:t>.</w:t>
            </w:r>
            <w:r w:rsidR="00042E05">
              <w:rPr>
                <w:spacing w:val="18"/>
                <w:sz w:val="24"/>
                <w:rtl/>
              </w:rPr>
              <w:br/>
            </w:r>
            <w:r w:rsidR="004D636B">
              <w:rPr>
                <w:rFonts w:hint="cs"/>
                <w:spacing w:val="18"/>
                <w:sz w:val="24"/>
                <w:rtl/>
              </w:rPr>
              <w:t>לגבי קבלן משנה: האם הנסיון הנדרש הוא של הנאמן או של קבלן המשנה או שניהם?</w:t>
            </w:r>
            <w:r>
              <w:rPr>
                <w:rFonts w:hint="cs"/>
                <w:spacing w:val="18"/>
                <w:sz w:val="24"/>
                <w:rtl/>
              </w:rPr>
              <w:t xml:space="preserve"> </w:t>
            </w:r>
            <w:r w:rsidR="00EC0FD1">
              <w:rPr>
                <w:rFonts w:hint="cs"/>
                <w:spacing w:val="18"/>
                <w:sz w:val="24"/>
                <w:rtl/>
              </w:rPr>
              <w:t>האם צריך נסיון משותף של המציע וקבלן המשנה בפרויקטים דומים?</w:t>
            </w:r>
          </w:p>
          <w:p w:rsidR="00FE3400" w:rsidRPr="004C3497" w:rsidRDefault="00FE3400" w:rsidP="001949E1">
            <w:pPr>
              <w:pStyle w:val="Normal1"/>
              <w:spacing w:after="120" w:line="360" w:lineRule="auto"/>
              <w:ind w:left="0"/>
              <w:jc w:val="left"/>
              <w:rPr>
                <w:spacing w:val="18"/>
                <w:sz w:val="24"/>
                <w:rtl/>
              </w:rPr>
            </w:pPr>
          </w:p>
        </w:tc>
        <w:tc>
          <w:tcPr>
            <w:tcW w:w="3828" w:type="dxa"/>
            <w:shd w:val="clear" w:color="auto" w:fill="auto"/>
          </w:tcPr>
          <w:p w:rsidR="00960C07" w:rsidRDefault="00BC09AD" w:rsidP="00D554E8">
            <w:pPr>
              <w:pStyle w:val="Normal1"/>
              <w:spacing w:after="120" w:line="360" w:lineRule="auto"/>
              <w:ind w:left="0"/>
              <w:jc w:val="left"/>
              <w:rPr>
                <w:spacing w:val="18"/>
                <w:sz w:val="24"/>
                <w:rtl/>
              </w:rPr>
            </w:pPr>
            <w:r>
              <w:rPr>
                <w:rFonts w:hint="cs"/>
                <w:spacing w:val="18"/>
                <w:sz w:val="24"/>
                <w:rtl/>
              </w:rPr>
              <w:lastRenderedPageBreak/>
              <w:t>אין היקף כספי מינימלי.</w:t>
            </w:r>
          </w:p>
          <w:p w:rsidR="00BC09AD" w:rsidRDefault="00BC09AD" w:rsidP="00D554E8">
            <w:pPr>
              <w:pStyle w:val="Normal1"/>
              <w:spacing w:after="120" w:line="360" w:lineRule="auto"/>
              <w:ind w:left="0"/>
              <w:jc w:val="left"/>
              <w:rPr>
                <w:spacing w:val="18"/>
                <w:sz w:val="24"/>
                <w:rtl/>
              </w:rPr>
            </w:pPr>
            <w:r>
              <w:rPr>
                <w:rFonts w:hint="cs"/>
                <w:spacing w:val="18"/>
                <w:sz w:val="24"/>
                <w:rtl/>
              </w:rPr>
              <w:t>מכיוון שבתחום זה אין ספקים רבים, לא קבענו סף למספר הפרויקטים.</w:t>
            </w:r>
          </w:p>
          <w:p w:rsidR="00BC09AD" w:rsidRDefault="00BC09AD" w:rsidP="00D554E8">
            <w:pPr>
              <w:pStyle w:val="Normal1"/>
              <w:spacing w:after="120" w:line="360" w:lineRule="auto"/>
              <w:ind w:left="0"/>
              <w:jc w:val="left"/>
              <w:rPr>
                <w:spacing w:val="18"/>
                <w:sz w:val="24"/>
                <w:rtl/>
              </w:rPr>
            </w:pPr>
            <w:r>
              <w:rPr>
                <w:rFonts w:hint="cs"/>
                <w:spacing w:val="18"/>
                <w:sz w:val="24"/>
                <w:rtl/>
              </w:rPr>
              <w:lastRenderedPageBreak/>
              <w:t>יחד עם זאת, בשקלול האיכות נלקח בחשבון מספר הפרויקטים, הנ</w:t>
            </w:r>
            <w:r w:rsidR="002975EC">
              <w:rPr>
                <w:rFonts w:hint="cs"/>
                <w:spacing w:val="18"/>
                <w:sz w:val="24"/>
                <w:rtl/>
              </w:rPr>
              <w:t xml:space="preserve">יסיון הספציפי, ההיקף הכספי ועוד </w:t>
            </w:r>
            <w:r w:rsidR="002975EC">
              <w:rPr>
                <w:spacing w:val="18"/>
                <w:sz w:val="24"/>
                <w:rtl/>
              </w:rPr>
              <w:t>–</w:t>
            </w:r>
            <w:r w:rsidR="002975EC">
              <w:rPr>
                <w:rFonts w:hint="cs"/>
                <w:spacing w:val="18"/>
                <w:sz w:val="24"/>
                <w:rtl/>
              </w:rPr>
              <w:t xml:space="preserve"> כמתואר במסמכי המכרז.</w:t>
            </w:r>
          </w:p>
          <w:p w:rsidR="00BC09AD" w:rsidRDefault="00BC09AD" w:rsidP="00D554E8">
            <w:pPr>
              <w:pStyle w:val="Normal1"/>
              <w:spacing w:after="120" w:line="360" w:lineRule="auto"/>
              <w:ind w:left="0"/>
              <w:jc w:val="left"/>
              <w:rPr>
                <w:spacing w:val="18"/>
                <w:sz w:val="24"/>
                <w:rtl/>
              </w:rPr>
            </w:pPr>
          </w:p>
          <w:p w:rsidR="00BC09AD" w:rsidRDefault="00BC09AD" w:rsidP="00D554E8">
            <w:pPr>
              <w:pStyle w:val="Normal1"/>
              <w:spacing w:after="120" w:line="360" w:lineRule="auto"/>
              <w:ind w:left="0"/>
              <w:jc w:val="left"/>
              <w:rPr>
                <w:spacing w:val="18"/>
                <w:sz w:val="24"/>
                <w:rtl/>
              </w:rPr>
            </w:pPr>
          </w:p>
          <w:p w:rsidR="00BC09AD" w:rsidRDefault="007112DA" w:rsidP="00D554E8">
            <w:pPr>
              <w:pStyle w:val="Normal1"/>
              <w:spacing w:after="120" w:line="360" w:lineRule="auto"/>
              <w:ind w:left="0"/>
              <w:jc w:val="left"/>
              <w:rPr>
                <w:spacing w:val="18"/>
                <w:sz w:val="24"/>
                <w:rtl/>
              </w:rPr>
            </w:pPr>
            <w:r>
              <w:rPr>
                <w:rFonts w:hint="cs"/>
                <w:spacing w:val="18"/>
                <w:sz w:val="24"/>
                <w:rtl/>
              </w:rPr>
              <w:t>הניסיון הנדרש הוא של הנאמן</w:t>
            </w:r>
            <w:r w:rsidR="00D81829">
              <w:rPr>
                <w:rFonts w:hint="cs"/>
                <w:spacing w:val="18"/>
                <w:sz w:val="24"/>
                <w:rtl/>
              </w:rPr>
              <w:t xml:space="preserve"> או קבלן המשנה</w:t>
            </w:r>
            <w:r>
              <w:rPr>
                <w:rFonts w:hint="cs"/>
                <w:spacing w:val="18"/>
                <w:sz w:val="24"/>
                <w:rtl/>
              </w:rPr>
              <w:t>.</w:t>
            </w:r>
          </w:p>
          <w:p w:rsidR="00D81829" w:rsidRDefault="00D81829" w:rsidP="00D554E8">
            <w:pPr>
              <w:pStyle w:val="Normal1"/>
              <w:spacing w:after="120" w:line="360" w:lineRule="auto"/>
              <w:ind w:left="0"/>
              <w:jc w:val="left"/>
              <w:rPr>
                <w:spacing w:val="18"/>
                <w:sz w:val="24"/>
                <w:rtl/>
              </w:rPr>
            </w:pPr>
            <w:r>
              <w:rPr>
                <w:rFonts w:hint="cs"/>
                <w:spacing w:val="18"/>
                <w:sz w:val="24"/>
                <w:rtl/>
              </w:rPr>
              <w:t>לא נדרש נסיון משותף של המציע וקבלן המשנה.</w:t>
            </w:r>
          </w:p>
          <w:p w:rsidR="00BC09AD" w:rsidRPr="004C3497" w:rsidRDefault="00BC09AD" w:rsidP="00D554E8">
            <w:pPr>
              <w:pStyle w:val="Normal1"/>
              <w:spacing w:after="120" w:line="360" w:lineRule="auto"/>
              <w:ind w:left="0"/>
              <w:jc w:val="left"/>
              <w:rPr>
                <w:spacing w:val="18"/>
                <w:sz w:val="24"/>
                <w:rtl/>
              </w:rPr>
            </w:pPr>
          </w:p>
        </w:tc>
      </w:tr>
      <w:tr w:rsidR="00960C07" w:rsidTr="00B77880">
        <w:trPr>
          <w:trHeight w:val="725"/>
        </w:trPr>
        <w:tc>
          <w:tcPr>
            <w:tcW w:w="578" w:type="dxa"/>
            <w:shd w:val="clear" w:color="auto" w:fill="auto"/>
          </w:tcPr>
          <w:p w:rsidR="00960C07" w:rsidRPr="004C3497" w:rsidRDefault="00960C07" w:rsidP="00960C07">
            <w:pPr>
              <w:pStyle w:val="Normal1"/>
              <w:numPr>
                <w:ilvl w:val="0"/>
                <w:numId w:val="1"/>
              </w:numPr>
              <w:spacing w:after="120" w:line="360" w:lineRule="auto"/>
              <w:jc w:val="left"/>
              <w:rPr>
                <w:spacing w:val="18"/>
                <w:szCs w:val="22"/>
                <w:rtl/>
              </w:rPr>
            </w:pPr>
          </w:p>
        </w:tc>
        <w:tc>
          <w:tcPr>
            <w:tcW w:w="2159" w:type="dxa"/>
            <w:shd w:val="clear" w:color="auto" w:fill="auto"/>
          </w:tcPr>
          <w:p w:rsidR="00960C07" w:rsidRPr="004C3497" w:rsidRDefault="00FE3400" w:rsidP="00FE3400">
            <w:pPr>
              <w:pStyle w:val="Normal1"/>
              <w:spacing w:after="120" w:line="360" w:lineRule="auto"/>
              <w:ind w:left="0"/>
              <w:jc w:val="left"/>
              <w:rPr>
                <w:spacing w:val="18"/>
                <w:sz w:val="24"/>
                <w:rtl/>
              </w:rPr>
            </w:pPr>
            <w:r>
              <w:rPr>
                <w:rFonts w:hint="cs"/>
                <w:spacing w:val="18"/>
                <w:sz w:val="24"/>
                <w:rtl/>
              </w:rPr>
              <w:t>0.5.2.1.1.2</w:t>
            </w:r>
          </w:p>
        </w:tc>
        <w:tc>
          <w:tcPr>
            <w:tcW w:w="3987" w:type="dxa"/>
            <w:shd w:val="clear" w:color="auto" w:fill="auto"/>
          </w:tcPr>
          <w:p w:rsidR="00960C07" w:rsidRPr="004C3497" w:rsidRDefault="00B97456" w:rsidP="00B97456">
            <w:pPr>
              <w:pStyle w:val="Normal1"/>
              <w:spacing w:after="120" w:line="360" w:lineRule="auto"/>
              <w:ind w:left="0"/>
              <w:jc w:val="left"/>
              <w:rPr>
                <w:spacing w:val="18"/>
                <w:sz w:val="24"/>
                <w:rtl/>
              </w:rPr>
            </w:pPr>
            <w:r>
              <w:rPr>
                <w:rFonts w:hint="cs"/>
                <w:spacing w:val="18"/>
                <w:sz w:val="24"/>
                <w:rtl/>
              </w:rPr>
              <w:t>אנו מציעים ש</w:t>
            </w:r>
            <w:r w:rsidR="00FE3400">
              <w:rPr>
                <w:rFonts w:hint="cs"/>
                <w:spacing w:val="18"/>
                <w:sz w:val="24"/>
                <w:rtl/>
              </w:rPr>
              <w:t xml:space="preserve">הסכם </w:t>
            </w:r>
            <w:r>
              <w:rPr>
                <w:rFonts w:hint="cs"/>
                <w:spacing w:val="18"/>
                <w:sz w:val="24"/>
                <w:rtl/>
              </w:rPr>
              <w:t>ה</w:t>
            </w:r>
            <w:r w:rsidR="00FE3400">
              <w:rPr>
                <w:rFonts w:hint="cs"/>
                <w:spacing w:val="18"/>
                <w:sz w:val="24"/>
                <w:rtl/>
              </w:rPr>
              <w:t>הפקדה יהיה בשפה העברית וכן בשפה האנגלית.</w:t>
            </w:r>
          </w:p>
        </w:tc>
        <w:tc>
          <w:tcPr>
            <w:tcW w:w="3828" w:type="dxa"/>
            <w:shd w:val="clear" w:color="auto" w:fill="auto"/>
          </w:tcPr>
          <w:p w:rsidR="00960C07" w:rsidRPr="004C3497" w:rsidRDefault="002975EC" w:rsidP="00D554E8">
            <w:pPr>
              <w:pStyle w:val="Normal1"/>
              <w:spacing w:after="120" w:line="360" w:lineRule="auto"/>
              <w:ind w:left="0"/>
              <w:jc w:val="left"/>
              <w:rPr>
                <w:spacing w:val="18"/>
                <w:sz w:val="24"/>
                <w:rtl/>
              </w:rPr>
            </w:pPr>
            <w:r>
              <w:rPr>
                <w:rFonts w:hint="cs"/>
                <w:spacing w:val="18"/>
                <w:sz w:val="24"/>
                <w:rtl/>
              </w:rPr>
              <w:t xml:space="preserve">המציע יכול </w:t>
            </w:r>
            <w:r w:rsidR="009F6B83">
              <w:rPr>
                <w:rFonts w:hint="cs"/>
                <w:spacing w:val="18"/>
                <w:sz w:val="24"/>
                <w:rtl/>
              </w:rPr>
              <w:t>להוסיף את האופציה, כולל תמחיר, והדבר יילקח בחשבון בשקלול</w:t>
            </w:r>
            <w:r w:rsidR="00DD30F3">
              <w:rPr>
                <w:rFonts w:hint="cs"/>
                <w:spacing w:val="18"/>
                <w:sz w:val="24"/>
                <w:rtl/>
              </w:rPr>
              <w:t xml:space="preserve"> האיכותי והכמותי.</w:t>
            </w:r>
          </w:p>
        </w:tc>
      </w:tr>
      <w:tr w:rsidR="00810814" w:rsidTr="00B77880">
        <w:trPr>
          <w:trHeight w:val="725"/>
        </w:trPr>
        <w:tc>
          <w:tcPr>
            <w:tcW w:w="578" w:type="dxa"/>
            <w:shd w:val="clear" w:color="auto" w:fill="auto"/>
          </w:tcPr>
          <w:p w:rsidR="00810814" w:rsidRPr="004C3497" w:rsidRDefault="00810814" w:rsidP="00960C07">
            <w:pPr>
              <w:pStyle w:val="Normal1"/>
              <w:numPr>
                <w:ilvl w:val="0"/>
                <w:numId w:val="1"/>
              </w:numPr>
              <w:spacing w:after="120" w:line="360" w:lineRule="auto"/>
              <w:jc w:val="left"/>
              <w:rPr>
                <w:spacing w:val="18"/>
                <w:szCs w:val="22"/>
                <w:rtl/>
              </w:rPr>
            </w:pPr>
          </w:p>
        </w:tc>
        <w:tc>
          <w:tcPr>
            <w:tcW w:w="2159" w:type="dxa"/>
            <w:shd w:val="clear" w:color="auto" w:fill="auto"/>
          </w:tcPr>
          <w:p w:rsidR="00810814" w:rsidRDefault="00810814" w:rsidP="00FE3400">
            <w:pPr>
              <w:pStyle w:val="Normal1"/>
              <w:spacing w:after="120" w:line="360" w:lineRule="auto"/>
              <w:ind w:left="0"/>
              <w:jc w:val="left"/>
              <w:rPr>
                <w:spacing w:val="18"/>
                <w:sz w:val="24"/>
                <w:rtl/>
              </w:rPr>
            </w:pPr>
            <w:r>
              <w:rPr>
                <w:rFonts w:hint="cs"/>
                <w:spacing w:val="18"/>
                <w:sz w:val="24"/>
                <w:rtl/>
              </w:rPr>
              <w:t>0.5.2.1.1.4</w:t>
            </w:r>
          </w:p>
        </w:tc>
        <w:tc>
          <w:tcPr>
            <w:tcW w:w="3987" w:type="dxa"/>
            <w:shd w:val="clear" w:color="auto" w:fill="auto"/>
          </w:tcPr>
          <w:p w:rsidR="00810814" w:rsidRDefault="00810814" w:rsidP="00D554E8">
            <w:pPr>
              <w:pStyle w:val="Normal1"/>
              <w:spacing w:after="120" w:line="360" w:lineRule="auto"/>
              <w:ind w:left="0"/>
              <w:jc w:val="left"/>
              <w:rPr>
                <w:spacing w:val="18"/>
                <w:sz w:val="24"/>
                <w:rtl/>
              </w:rPr>
            </w:pPr>
            <w:r>
              <w:rPr>
                <w:rFonts w:hint="cs"/>
                <w:spacing w:val="18"/>
                <w:sz w:val="24"/>
                <w:rtl/>
              </w:rPr>
              <w:t>מה הכוונה של ביצוע בדיקת תקינות?</w:t>
            </w:r>
          </w:p>
        </w:tc>
        <w:tc>
          <w:tcPr>
            <w:tcW w:w="3828" w:type="dxa"/>
            <w:shd w:val="clear" w:color="auto" w:fill="auto"/>
          </w:tcPr>
          <w:p w:rsidR="00810814" w:rsidRPr="004C3497" w:rsidRDefault="00F7306C" w:rsidP="00D554E8">
            <w:pPr>
              <w:pStyle w:val="Normal1"/>
              <w:spacing w:after="120" w:line="360" w:lineRule="auto"/>
              <w:ind w:left="0"/>
              <w:jc w:val="left"/>
              <w:rPr>
                <w:spacing w:val="18"/>
                <w:sz w:val="24"/>
                <w:rtl/>
              </w:rPr>
            </w:pPr>
            <w:r>
              <w:rPr>
                <w:rFonts w:hint="cs"/>
                <w:spacing w:val="18"/>
                <w:sz w:val="24"/>
                <w:rtl/>
              </w:rPr>
              <w:t>הכוונה לבדיקות התקינות באותן 3 רמות שתוארו לעיל</w:t>
            </w:r>
          </w:p>
        </w:tc>
      </w:tr>
      <w:tr w:rsidR="00960C07" w:rsidTr="00B77880">
        <w:trPr>
          <w:trHeight w:val="725"/>
        </w:trPr>
        <w:tc>
          <w:tcPr>
            <w:tcW w:w="578" w:type="dxa"/>
            <w:shd w:val="clear" w:color="auto" w:fill="auto"/>
          </w:tcPr>
          <w:p w:rsidR="00960C07" w:rsidRPr="004C3497" w:rsidRDefault="00960C07" w:rsidP="00960C07">
            <w:pPr>
              <w:pStyle w:val="Normal1"/>
              <w:numPr>
                <w:ilvl w:val="0"/>
                <w:numId w:val="1"/>
              </w:numPr>
              <w:spacing w:after="120" w:line="360" w:lineRule="auto"/>
              <w:jc w:val="left"/>
              <w:rPr>
                <w:spacing w:val="18"/>
                <w:szCs w:val="22"/>
                <w:rtl/>
              </w:rPr>
            </w:pPr>
          </w:p>
        </w:tc>
        <w:tc>
          <w:tcPr>
            <w:tcW w:w="2159" w:type="dxa"/>
            <w:shd w:val="clear" w:color="auto" w:fill="auto"/>
          </w:tcPr>
          <w:p w:rsidR="00960C07" w:rsidRPr="004C3497" w:rsidRDefault="00C31DB1" w:rsidP="00D554E8">
            <w:pPr>
              <w:pStyle w:val="Normal1"/>
              <w:spacing w:after="120" w:line="360" w:lineRule="auto"/>
              <w:ind w:left="0"/>
              <w:jc w:val="left"/>
              <w:rPr>
                <w:spacing w:val="18"/>
                <w:sz w:val="24"/>
                <w:rtl/>
              </w:rPr>
            </w:pPr>
            <w:r>
              <w:rPr>
                <w:rFonts w:hint="cs"/>
                <w:spacing w:val="18"/>
                <w:sz w:val="24"/>
                <w:rtl/>
              </w:rPr>
              <w:t>0.9.3.</w:t>
            </w:r>
          </w:p>
        </w:tc>
        <w:tc>
          <w:tcPr>
            <w:tcW w:w="3987" w:type="dxa"/>
            <w:shd w:val="clear" w:color="auto" w:fill="auto"/>
          </w:tcPr>
          <w:p w:rsidR="002D6AE7" w:rsidRDefault="002D6AE7" w:rsidP="00810814">
            <w:pPr>
              <w:pStyle w:val="3"/>
              <w:keepNext w:val="0"/>
              <w:spacing w:before="120" w:line="360" w:lineRule="auto"/>
              <w:ind w:left="0" w:firstLine="0"/>
              <w:jc w:val="left"/>
              <w:rPr>
                <w:b w:val="0"/>
                <w:bCs w:val="0"/>
                <w:spacing w:val="22"/>
                <w:szCs w:val="24"/>
                <w:rtl/>
              </w:rPr>
            </w:pPr>
            <w:r>
              <w:rPr>
                <w:rFonts w:hint="cs"/>
                <w:b w:val="0"/>
                <w:bCs w:val="0"/>
                <w:spacing w:val="22"/>
                <w:szCs w:val="24"/>
                <w:rtl/>
              </w:rPr>
              <w:t>1.</w:t>
            </w:r>
            <w:r w:rsidR="00810814">
              <w:rPr>
                <w:rFonts w:hint="cs"/>
                <w:b w:val="0"/>
                <w:bCs w:val="0"/>
                <w:spacing w:val="22"/>
                <w:szCs w:val="24"/>
                <w:rtl/>
              </w:rPr>
              <w:t xml:space="preserve"> מכיוון ש</w:t>
            </w:r>
            <w:r w:rsidR="00C31DB1">
              <w:rPr>
                <w:rFonts w:hint="cs"/>
                <w:b w:val="0"/>
                <w:bCs w:val="0"/>
                <w:spacing w:val="22"/>
                <w:szCs w:val="24"/>
                <w:rtl/>
              </w:rPr>
              <w:t>מדובר בהסכמים עם תוקף רב שנתי</w:t>
            </w:r>
            <w:r w:rsidR="00810814">
              <w:rPr>
                <w:rFonts w:hint="cs"/>
                <w:b w:val="0"/>
                <w:bCs w:val="0"/>
                <w:spacing w:val="22"/>
                <w:szCs w:val="24"/>
                <w:rtl/>
              </w:rPr>
              <w:t>,</w:t>
            </w:r>
            <w:r w:rsidR="00C31DB1">
              <w:rPr>
                <w:rFonts w:hint="cs"/>
                <w:b w:val="0"/>
                <w:bCs w:val="0"/>
                <w:spacing w:val="22"/>
                <w:szCs w:val="24"/>
                <w:rtl/>
              </w:rPr>
              <w:t xml:space="preserve"> </w:t>
            </w:r>
            <w:r w:rsidR="00810814">
              <w:rPr>
                <w:rFonts w:hint="cs"/>
                <w:b w:val="0"/>
                <w:bCs w:val="0"/>
                <w:spacing w:val="22"/>
                <w:szCs w:val="24"/>
                <w:rtl/>
              </w:rPr>
              <w:t xml:space="preserve">לדעתנו </w:t>
            </w:r>
            <w:r w:rsidR="00C31DB1">
              <w:rPr>
                <w:rFonts w:hint="cs"/>
                <w:b w:val="0"/>
                <w:bCs w:val="0"/>
                <w:spacing w:val="22"/>
                <w:szCs w:val="24"/>
                <w:rtl/>
              </w:rPr>
              <w:t>אין יכולת להתחייבות כזאת באופן מפורש</w:t>
            </w:r>
            <w:r w:rsidR="007E592E">
              <w:rPr>
                <w:b w:val="0"/>
                <w:bCs w:val="0"/>
                <w:spacing w:val="22"/>
                <w:szCs w:val="24"/>
              </w:rPr>
              <w:t xml:space="preserve"> </w:t>
            </w:r>
            <w:r w:rsidR="007E592E">
              <w:rPr>
                <w:rFonts w:hint="cs"/>
                <w:b w:val="0"/>
                <w:bCs w:val="0"/>
                <w:spacing w:val="22"/>
                <w:szCs w:val="24"/>
                <w:rtl/>
              </w:rPr>
              <w:t>כי עובד יכול תמיד לעזוב אם ירצה בכך</w:t>
            </w:r>
            <w:r w:rsidR="00C31DB1">
              <w:rPr>
                <w:rFonts w:hint="cs"/>
                <w:b w:val="0"/>
                <w:bCs w:val="0"/>
                <w:spacing w:val="22"/>
                <w:szCs w:val="24"/>
                <w:rtl/>
              </w:rPr>
              <w:t>.</w:t>
            </w:r>
            <w:r w:rsidR="007E592E">
              <w:rPr>
                <w:rFonts w:hint="cs"/>
                <w:b w:val="0"/>
                <w:bCs w:val="0"/>
                <w:spacing w:val="22"/>
                <w:szCs w:val="24"/>
                <w:rtl/>
              </w:rPr>
              <w:t xml:space="preserve">    </w:t>
            </w:r>
          </w:p>
          <w:p w:rsidR="00C31DB1" w:rsidRDefault="007E592E" w:rsidP="002D6AE7">
            <w:pPr>
              <w:pStyle w:val="3"/>
              <w:keepNext w:val="0"/>
              <w:spacing w:before="120" w:line="360" w:lineRule="auto"/>
              <w:ind w:left="0" w:firstLine="0"/>
              <w:jc w:val="left"/>
              <w:rPr>
                <w:b w:val="0"/>
                <w:bCs w:val="0"/>
                <w:spacing w:val="22"/>
                <w:szCs w:val="24"/>
                <w:rtl/>
              </w:rPr>
            </w:pPr>
            <w:r>
              <w:rPr>
                <w:rFonts w:hint="cs"/>
                <w:b w:val="0"/>
                <w:bCs w:val="0"/>
                <w:spacing w:val="22"/>
                <w:szCs w:val="24"/>
                <w:rtl/>
              </w:rPr>
              <w:t>2</w:t>
            </w:r>
            <w:r w:rsidR="002D6AE7">
              <w:rPr>
                <w:rFonts w:hint="cs"/>
                <w:b w:val="0"/>
                <w:bCs w:val="0"/>
                <w:spacing w:val="22"/>
                <w:szCs w:val="24"/>
                <w:rtl/>
              </w:rPr>
              <w:t xml:space="preserve">. </w:t>
            </w:r>
            <w:r w:rsidR="00810814">
              <w:rPr>
                <w:rFonts w:hint="cs"/>
                <w:b w:val="0"/>
                <w:bCs w:val="0"/>
                <w:spacing w:val="22"/>
                <w:szCs w:val="24"/>
                <w:rtl/>
              </w:rPr>
              <w:t xml:space="preserve">אנו </w:t>
            </w:r>
            <w:r>
              <w:rPr>
                <w:rFonts w:hint="cs"/>
                <w:b w:val="0"/>
                <w:bCs w:val="0"/>
                <w:spacing w:val="22"/>
                <w:szCs w:val="24"/>
                <w:rtl/>
              </w:rPr>
              <w:t>מציע</w:t>
            </w:r>
            <w:r w:rsidR="00810814">
              <w:rPr>
                <w:rFonts w:hint="cs"/>
                <w:b w:val="0"/>
                <w:bCs w:val="0"/>
                <w:spacing w:val="22"/>
                <w:szCs w:val="24"/>
                <w:rtl/>
              </w:rPr>
              <w:t>ים</w:t>
            </w:r>
            <w:r>
              <w:rPr>
                <w:rFonts w:hint="cs"/>
                <w:b w:val="0"/>
                <w:bCs w:val="0"/>
                <w:spacing w:val="22"/>
                <w:szCs w:val="24"/>
                <w:rtl/>
              </w:rPr>
              <w:t xml:space="preserve"> לתת ציון איכות יותר גבוה לעובד שכיר מאשר לעובד של קבלן משנה.</w:t>
            </w:r>
          </w:p>
          <w:p w:rsidR="007E592E" w:rsidRPr="007E592E" w:rsidRDefault="007E592E" w:rsidP="007E592E">
            <w:pPr>
              <w:pStyle w:val="Normal1"/>
              <w:rPr>
                <w:rtl/>
              </w:rPr>
            </w:pPr>
          </w:p>
          <w:p w:rsidR="00960C07" w:rsidRPr="004C3497" w:rsidRDefault="00960C07" w:rsidP="00D554E8">
            <w:pPr>
              <w:pStyle w:val="Normal1"/>
              <w:spacing w:after="120" w:line="360" w:lineRule="auto"/>
              <w:ind w:left="0"/>
              <w:jc w:val="left"/>
              <w:rPr>
                <w:spacing w:val="18"/>
                <w:sz w:val="24"/>
                <w:rtl/>
              </w:rPr>
            </w:pPr>
          </w:p>
        </w:tc>
        <w:tc>
          <w:tcPr>
            <w:tcW w:w="3828" w:type="dxa"/>
            <w:shd w:val="clear" w:color="auto" w:fill="auto"/>
          </w:tcPr>
          <w:p w:rsidR="00960C07" w:rsidRDefault="00F7306C" w:rsidP="00D554E8">
            <w:pPr>
              <w:pStyle w:val="Normal1"/>
              <w:spacing w:after="120" w:line="360" w:lineRule="auto"/>
              <w:ind w:left="0"/>
              <w:jc w:val="left"/>
              <w:rPr>
                <w:spacing w:val="18"/>
                <w:sz w:val="24"/>
                <w:rtl/>
              </w:rPr>
            </w:pPr>
            <w:r>
              <w:rPr>
                <w:rFonts w:hint="cs"/>
                <w:spacing w:val="18"/>
                <w:sz w:val="24"/>
                <w:rtl/>
              </w:rPr>
              <w:t>כמובן שלא מדובר במקרים של כוח עליון, אלא רק במקרה והעובד נשאר בחברה.</w:t>
            </w:r>
          </w:p>
          <w:p w:rsidR="00D85FED" w:rsidRDefault="00D85FED" w:rsidP="00D554E8">
            <w:pPr>
              <w:pStyle w:val="Normal1"/>
              <w:spacing w:after="120" w:line="360" w:lineRule="auto"/>
              <w:ind w:left="0"/>
              <w:jc w:val="left"/>
              <w:rPr>
                <w:rFonts w:hint="cs"/>
                <w:spacing w:val="18"/>
                <w:sz w:val="24"/>
                <w:rtl/>
              </w:rPr>
            </w:pPr>
          </w:p>
          <w:p w:rsidR="00D85FED" w:rsidRDefault="00D85FED" w:rsidP="00D554E8">
            <w:pPr>
              <w:pStyle w:val="Normal1"/>
              <w:spacing w:after="120" w:line="360" w:lineRule="auto"/>
              <w:ind w:left="0"/>
              <w:jc w:val="left"/>
              <w:rPr>
                <w:rFonts w:hint="cs"/>
                <w:spacing w:val="18"/>
                <w:sz w:val="24"/>
                <w:rtl/>
              </w:rPr>
            </w:pPr>
          </w:p>
          <w:p w:rsidR="00F7306C" w:rsidRPr="00064A13" w:rsidRDefault="00DD30F3" w:rsidP="00D554E8">
            <w:pPr>
              <w:pStyle w:val="Normal1"/>
              <w:spacing w:after="120" w:line="360" w:lineRule="auto"/>
              <w:ind w:left="0"/>
              <w:jc w:val="left"/>
              <w:rPr>
                <w:rFonts w:hint="cs"/>
                <w:spacing w:val="18"/>
                <w:sz w:val="24"/>
                <w:u w:val="single"/>
                <w:rtl/>
              </w:rPr>
            </w:pPr>
            <w:r>
              <w:rPr>
                <w:rFonts w:hint="cs"/>
                <w:spacing w:val="18"/>
                <w:sz w:val="24"/>
                <w:rtl/>
              </w:rPr>
              <w:t>הדבר יילקח בחשבון בשקלול האיכותי</w:t>
            </w:r>
          </w:p>
        </w:tc>
      </w:tr>
      <w:tr w:rsidR="00960C07" w:rsidTr="00B77880">
        <w:trPr>
          <w:trHeight w:val="725"/>
        </w:trPr>
        <w:tc>
          <w:tcPr>
            <w:tcW w:w="578" w:type="dxa"/>
            <w:shd w:val="clear" w:color="auto" w:fill="auto"/>
          </w:tcPr>
          <w:p w:rsidR="00960C07" w:rsidRPr="004C3497" w:rsidRDefault="00960C07" w:rsidP="00960C07">
            <w:pPr>
              <w:pStyle w:val="Normal1"/>
              <w:numPr>
                <w:ilvl w:val="0"/>
                <w:numId w:val="1"/>
              </w:numPr>
              <w:spacing w:after="120" w:line="360" w:lineRule="auto"/>
              <w:jc w:val="left"/>
              <w:rPr>
                <w:spacing w:val="18"/>
                <w:szCs w:val="22"/>
                <w:rtl/>
              </w:rPr>
            </w:pPr>
          </w:p>
        </w:tc>
        <w:tc>
          <w:tcPr>
            <w:tcW w:w="2159" w:type="dxa"/>
            <w:shd w:val="clear" w:color="auto" w:fill="auto"/>
          </w:tcPr>
          <w:p w:rsidR="00960C07" w:rsidRDefault="00DE39E6" w:rsidP="00D554E8">
            <w:pPr>
              <w:pStyle w:val="Normal1"/>
              <w:spacing w:after="120" w:line="360" w:lineRule="auto"/>
              <w:ind w:left="0"/>
              <w:jc w:val="left"/>
              <w:rPr>
                <w:spacing w:val="18"/>
                <w:sz w:val="24"/>
                <w:rtl/>
              </w:rPr>
            </w:pPr>
            <w:r>
              <w:rPr>
                <w:rFonts w:hint="cs"/>
                <w:spacing w:val="18"/>
                <w:sz w:val="24"/>
                <w:rtl/>
              </w:rPr>
              <w:t>0.14.2.2</w:t>
            </w:r>
          </w:p>
          <w:p w:rsidR="008C1240" w:rsidRDefault="008C1240" w:rsidP="00D554E8">
            <w:pPr>
              <w:pStyle w:val="Normal1"/>
              <w:spacing w:after="120" w:line="360" w:lineRule="auto"/>
              <w:ind w:left="0"/>
              <w:jc w:val="left"/>
              <w:rPr>
                <w:spacing w:val="18"/>
                <w:sz w:val="24"/>
                <w:rtl/>
              </w:rPr>
            </w:pPr>
          </w:p>
          <w:p w:rsidR="008C1240" w:rsidRDefault="008C1240" w:rsidP="00D554E8">
            <w:pPr>
              <w:pStyle w:val="Normal1"/>
              <w:spacing w:after="120" w:line="360" w:lineRule="auto"/>
              <w:ind w:left="0"/>
              <w:jc w:val="left"/>
              <w:rPr>
                <w:spacing w:val="18"/>
                <w:sz w:val="24"/>
                <w:rtl/>
              </w:rPr>
            </w:pPr>
          </w:p>
          <w:p w:rsidR="008C1240" w:rsidRDefault="008C1240" w:rsidP="00D554E8">
            <w:pPr>
              <w:pStyle w:val="Normal1"/>
              <w:spacing w:after="120" w:line="360" w:lineRule="auto"/>
              <w:ind w:left="0"/>
              <w:jc w:val="left"/>
              <w:rPr>
                <w:spacing w:val="18"/>
                <w:sz w:val="24"/>
                <w:rtl/>
              </w:rPr>
            </w:pPr>
          </w:p>
          <w:p w:rsidR="008C1240" w:rsidRDefault="008C1240" w:rsidP="00D554E8">
            <w:pPr>
              <w:pStyle w:val="Normal1"/>
              <w:spacing w:after="120" w:line="360" w:lineRule="auto"/>
              <w:ind w:left="0"/>
              <w:jc w:val="left"/>
              <w:rPr>
                <w:spacing w:val="18"/>
                <w:sz w:val="24"/>
                <w:rtl/>
              </w:rPr>
            </w:pPr>
          </w:p>
          <w:p w:rsidR="008C1240" w:rsidRDefault="008C1240" w:rsidP="00D554E8">
            <w:pPr>
              <w:pStyle w:val="Normal1"/>
              <w:spacing w:after="120" w:line="360" w:lineRule="auto"/>
              <w:ind w:left="0"/>
              <w:jc w:val="left"/>
              <w:rPr>
                <w:spacing w:val="18"/>
                <w:sz w:val="24"/>
                <w:rtl/>
              </w:rPr>
            </w:pPr>
          </w:p>
          <w:p w:rsidR="008C1240" w:rsidRPr="004C3497" w:rsidRDefault="008C1240" w:rsidP="00D554E8">
            <w:pPr>
              <w:pStyle w:val="Normal1"/>
              <w:spacing w:after="120" w:line="360" w:lineRule="auto"/>
              <w:ind w:left="0"/>
              <w:jc w:val="left"/>
              <w:rPr>
                <w:spacing w:val="18"/>
                <w:sz w:val="24"/>
                <w:rtl/>
              </w:rPr>
            </w:pPr>
            <w:r>
              <w:rPr>
                <w:rFonts w:hint="cs"/>
                <w:spacing w:val="18"/>
                <w:sz w:val="24"/>
                <w:rtl/>
              </w:rPr>
              <w:t>גם 0.14.4.1</w:t>
            </w:r>
          </w:p>
        </w:tc>
        <w:tc>
          <w:tcPr>
            <w:tcW w:w="3987" w:type="dxa"/>
            <w:shd w:val="clear" w:color="auto" w:fill="auto"/>
          </w:tcPr>
          <w:p w:rsidR="00BD1932" w:rsidRDefault="00BD1932" w:rsidP="00BD1932">
            <w:pPr>
              <w:pStyle w:val="Normal1"/>
              <w:spacing w:after="120" w:line="360" w:lineRule="auto"/>
              <w:ind w:left="0"/>
              <w:jc w:val="left"/>
              <w:rPr>
                <w:spacing w:val="18"/>
                <w:sz w:val="24"/>
                <w:rtl/>
              </w:rPr>
            </w:pPr>
            <w:r>
              <w:rPr>
                <w:rFonts w:hint="cs"/>
                <w:spacing w:val="18"/>
                <w:sz w:val="24"/>
                <w:rtl/>
              </w:rPr>
              <w:t xml:space="preserve"> </w:t>
            </w:r>
          </w:p>
          <w:p w:rsidR="00960C07" w:rsidRDefault="00BD1932" w:rsidP="00BD1932">
            <w:pPr>
              <w:pStyle w:val="Normal1"/>
              <w:numPr>
                <w:ilvl w:val="0"/>
                <w:numId w:val="3"/>
              </w:numPr>
              <w:spacing w:after="120" w:line="360" w:lineRule="auto"/>
              <w:jc w:val="left"/>
              <w:rPr>
                <w:spacing w:val="18"/>
                <w:sz w:val="24"/>
                <w:rtl/>
              </w:rPr>
            </w:pPr>
            <w:r>
              <w:rPr>
                <w:rFonts w:hint="cs"/>
                <w:spacing w:val="18"/>
                <w:sz w:val="24"/>
                <w:rtl/>
              </w:rPr>
              <w:t xml:space="preserve">נא </w:t>
            </w:r>
            <w:r w:rsidR="00DE39E6">
              <w:rPr>
                <w:rFonts w:hint="cs"/>
                <w:spacing w:val="18"/>
                <w:sz w:val="24"/>
                <w:rtl/>
              </w:rPr>
              <w:t>לחדד את ההבחנה של פירוט רמות הבדיקה.</w:t>
            </w:r>
          </w:p>
          <w:p w:rsidR="00DE39E6" w:rsidRDefault="00BD1932" w:rsidP="00BD1932">
            <w:pPr>
              <w:pStyle w:val="Normal1"/>
              <w:numPr>
                <w:ilvl w:val="0"/>
                <w:numId w:val="3"/>
              </w:numPr>
              <w:spacing w:after="120" w:line="360" w:lineRule="auto"/>
              <w:jc w:val="left"/>
              <w:rPr>
                <w:spacing w:val="18"/>
                <w:sz w:val="24"/>
                <w:rtl/>
              </w:rPr>
            </w:pPr>
            <w:r>
              <w:rPr>
                <w:rFonts w:hint="cs"/>
                <w:spacing w:val="18"/>
                <w:sz w:val="24"/>
                <w:rtl/>
              </w:rPr>
              <w:t>נא ל</w:t>
            </w:r>
            <w:r w:rsidR="00DE39E6">
              <w:rPr>
                <w:rFonts w:hint="cs"/>
                <w:spacing w:val="18"/>
                <w:sz w:val="24"/>
                <w:rtl/>
              </w:rPr>
              <w:t>חדד ולתת משקל גדול יותר לנסיון המציע מאשר לקבלן המשנה.</w:t>
            </w:r>
          </w:p>
          <w:p w:rsidR="0076419F" w:rsidRDefault="0076419F" w:rsidP="00BD1932">
            <w:pPr>
              <w:pStyle w:val="Normal1"/>
              <w:numPr>
                <w:ilvl w:val="0"/>
                <w:numId w:val="3"/>
              </w:numPr>
              <w:spacing w:after="120" w:line="360" w:lineRule="auto"/>
              <w:jc w:val="left"/>
              <w:rPr>
                <w:spacing w:val="18"/>
                <w:sz w:val="24"/>
                <w:rtl/>
              </w:rPr>
            </w:pPr>
            <w:r>
              <w:rPr>
                <w:rFonts w:hint="cs"/>
                <w:spacing w:val="18"/>
                <w:sz w:val="24"/>
                <w:rtl/>
              </w:rPr>
              <w:t>מומלץ לתת דירוג לנסיון ולהתמודדות עם שחרור קוד למשתמש.</w:t>
            </w:r>
          </w:p>
          <w:p w:rsidR="0076419F" w:rsidRPr="004C3497" w:rsidRDefault="00BD1932" w:rsidP="00BD1932">
            <w:pPr>
              <w:pStyle w:val="Normal1"/>
              <w:numPr>
                <w:ilvl w:val="0"/>
                <w:numId w:val="3"/>
              </w:numPr>
              <w:spacing w:after="120" w:line="360" w:lineRule="auto"/>
              <w:jc w:val="left"/>
              <w:rPr>
                <w:spacing w:val="18"/>
                <w:sz w:val="24"/>
                <w:rtl/>
              </w:rPr>
            </w:pPr>
            <w:r>
              <w:rPr>
                <w:rFonts w:hint="cs"/>
                <w:spacing w:val="18"/>
                <w:sz w:val="24"/>
                <w:rtl/>
              </w:rPr>
              <w:t>מ</w:t>
            </w:r>
            <w:r w:rsidR="0076419F">
              <w:rPr>
                <w:rFonts w:hint="cs"/>
                <w:spacing w:val="18"/>
                <w:sz w:val="24"/>
                <w:rtl/>
              </w:rPr>
              <w:t>ומלץ לתת משקל רב יותר 70%-75% לרמת איכות השירותים של המציע במכרז, בהתייחס למשקל המחיר, כי איכות השירותים תקבע בסופו של יום אם הנאמנות היא אפקטיבית.</w:t>
            </w:r>
          </w:p>
        </w:tc>
        <w:tc>
          <w:tcPr>
            <w:tcW w:w="3828" w:type="dxa"/>
            <w:shd w:val="clear" w:color="auto" w:fill="auto"/>
          </w:tcPr>
          <w:p w:rsidR="00960C07" w:rsidRDefault="00064A13" w:rsidP="00D554E8">
            <w:pPr>
              <w:pStyle w:val="Normal1"/>
              <w:spacing w:after="120" w:line="360" w:lineRule="auto"/>
              <w:ind w:left="0"/>
              <w:jc w:val="left"/>
              <w:rPr>
                <w:spacing w:val="18"/>
                <w:sz w:val="24"/>
                <w:rtl/>
              </w:rPr>
            </w:pPr>
            <w:r>
              <w:rPr>
                <w:rFonts w:hint="cs"/>
                <w:spacing w:val="18"/>
                <w:sz w:val="24"/>
                <w:rtl/>
              </w:rPr>
              <w:t>כאמור:</w:t>
            </w:r>
          </w:p>
          <w:p w:rsidR="00064A13" w:rsidRDefault="00064A13" w:rsidP="00064A13">
            <w:pPr>
              <w:pStyle w:val="Normal1"/>
              <w:spacing w:after="120" w:line="360" w:lineRule="auto"/>
              <w:ind w:left="0"/>
              <w:jc w:val="left"/>
              <w:rPr>
                <w:spacing w:val="18"/>
                <w:sz w:val="24"/>
                <w:rtl/>
              </w:rPr>
            </w:pPr>
            <w:r>
              <w:rPr>
                <w:rFonts w:hint="cs"/>
                <w:spacing w:val="18"/>
                <w:sz w:val="24"/>
                <w:rtl/>
              </w:rPr>
              <w:t>רמה ראשונה: ר' סעיף 0.14.3.1.3</w:t>
            </w:r>
          </w:p>
          <w:p w:rsidR="00064A13" w:rsidRDefault="00064A13" w:rsidP="00064A13">
            <w:pPr>
              <w:pStyle w:val="Normal1"/>
              <w:spacing w:after="120" w:line="360" w:lineRule="auto"/>
              <w:ind w:left="0"/>
              <w:jc w:val="left"/>
              <w:rPr>
                <w:spacing w:val="18"/>
                <w:sz w:val="24"/>
                <w:rtl/>
              </w:rPr>
            </w:pPr>
            <w:r>
              <w:rPr>
                <w:rFonts w:hint="cs"/>
                <w:spacing w:val="18"/>
                <w:sz w:val="24"/>
                <w:rtl/>
              </w:rPr>
              <w:t>רמה שנייה: ר' סעיף 0.14.3.3</w:t>
            </w:r>
          </w:p>
          <w:p w:rsidR="00064A13" w:rsidRDefault="00064A13" w:rsidP="00064A13">
            <w:pPr>
              <w:pStyle w:val="Normal1"/>
              <w:spacing w:after="120" w:line="360" w:lineRule="auto"/>
              <w:ind w:left="0"/>
              <w:jc w:val="left"/>
              <w:rPr>
                <w:spacing w:val="18"/>
                <w:sz w:val="24"/>
                <w:rtl/>
              </w:rPr>
            </w:pPr>
            <w:r>
              <w:rPr>
                <w:rFonts w:hint="cs"/>
                <w:spacing w:val="18"/>
                <w:sz w:val="24"/>
                <w:rtl/>
              </w:rPr>
              <w:t>רמה שלישית: ר' סעיף 0.14.3.4</w:t>
            </w:r>
          </w:p>
          <w:p w:rsidR="00064A13" w:rsidRDefault="00064A13" w:rsidP="00064A13">
            <w:pPr>
              <w:pStyle w:val="Normal1"/>
              <w:spacing w:after="120" w:line="360" w:lineRule="auto"/>
              <w:ind w:left="0"/>
              <w:jc w:val="left"/>
              <w:rPr>
                <w:spacing w:val="18"/>
                <w:sz w:val="24"/>
                <w:rtl/>
              </w:rPr>
            </w:pPr>
            <w:r>
              <w:rPr>
                <w:rFonts w:hint="cs"/>
                <w:spacing w:val="18"/>
                <w:sz w:val="24"/>
                <w:rtl/>
              </w:rPr>
              <w:t xml:space="preserve">כאמור: </w:t>
            </w:r>
            <w:r w:rsidRPr="00064A13">
              <w:rPr>
                <w:rFonts w:hint="cs"/>
                <w:spacing w:val="18"/>
                <w:sz w:val="24"/>
                <w:u w:val="single"/>
                <w:rtl/>
              </w:rPr>
              <w:t>יישקל בחיוב</w:t>
            </w:r>
          </w:p>
          <w:p w:rsidR="00DD30F3" w:rsidRDefault="00DD30F3" w:rsidP="00064A13">
            <w:pPr>
              <w:pStyle w:val="Normal1"/>
              <w:spacing w:after="120" w:line="360" w:lineRule="auto"/>
              <w:ind w:left="0"/>
              <w:jc w:val="left"/>
              <w:rPr>
                <w:rFonts w:hint="cs"/>
                <w:spacing w:val="18"/>
                <w:sz w:val="24"/>
                <w:rtl/>
              </w:rPr>
            </w:pPr>
          </w:p>
          <w:p w:rsidR="00DD30F3" w:rsidRDefault="00DD30F3" w:rsidP="00064A13">
            <w:pPr>
              <w:pStyle w:val="Normal1"/>
              <w:spacing w:after="120" w:line="360" w:lineRule="auto"/>
              <w:ind w:left="0"/>
              <w:jc w:val="left"/>
              <w:rPr>
                <w:spacing w:val="18"/>
                <w:sz w:val="24"/>
                <w:rtl/>
              </w:rPr>
            </w:pPr>
            <w:r>
              <w:rPr>
                <w:rFonts w:hint="cs"/>
                <w:spacing w:val="18"/>
                <w:sz w:val="24"/>
                <w:rtl/>
              </w:rPr>
              <w:t>יילקח בחשבון בשקלול האיכות.</w:t>
            </w:r>
          </w:p>
          <w:p w:rsidR="00254434" w:rsidRDefault="00254434" w:rsidP="00064A13">
            <w:pPr>
              <w:pStyle w:val="Normal1"/>
              <w:spacing w:after="120" w:line="360" w:lineRule="auto"/>
              <w:ind w:left="0"/>
              <w:jc w:val="left"/>
              <w:rPr>
                <w:spacing w:val="18"/>
                <w:sz w:val="24"/>
                <w:rtl/>
              </w:rPr>
            </w:pPr>
          </w:p>
          <w:p w:rsidR="00824FC9" w:rsidRDefault="00824FC9" w:rsidP="00064A13">
            <w:pPr>
              <w:pStyle w:val="Normal1"/>
              <w:spacing w:after="120" w:line="360" w:lineRule="auto"/>
              <w:ind w:left="0"/>
              <w:jc w:val="left"/>
              <w:rPr>
                <w:spacing w:val="18"/>
                <w:sz w:val="24"/>
                <w:rtl/>
              </w:rPr>
            </w:pPr>
          </w:p>
          <w:p w:rsidR="00254434" w:rsidRPr="00254434" w:rsidRDefault="00254434" w:rsidP="00064A13">
            <w:pPr>
              <w:pStyle w:val="Normal1"/>
              <w:spacing w:after="120" w:line="360" w:lineRule="auto"/>
              <w:ind w:left="0"/>
              <w:jc w:val="left"/>
              <w:rPr>
                <w:spacing w:val="18"/>
                <w:sz w:val="24"/>
                <w:rtl/>
              </w:rPr>
            </w:pPr>
            <w:r>
              <w:rPr>
                <w:rFonts w:hint="cs"/>
                <w:spacing w:val="18"/>
                <w:sz w:val="24"/>
                <w:rtl/>
              </w:rPr>
              <w:t>הנושא נשקל ונבדק והוחלט על תמהיל של 50% לאחר בחינת מכלול השיקולים</w:t>
            </w:r>
            <w:r w:rsidR="00D81829">
              <w:rPr>
                <w:rFonts w:hint="cs"/>
                <w:spacing w:val="18"/>
                <w:sz w:val="24"/>
                <w:rtl/>
              </w:rPr>
              <w:t>, לאחר מעבר רף איכות קפדני</w:t>
            </w:r>
          </w:p>
          <w:p w:rsidR="00064A13" w:rsidRPr="004C3497" w:rsidRDefault="00064A13" w:rsidP="00064A13">
            <w:pPr>
              <w:pStyle w:val="Normal1"/>
              <w:spacing w:after="120" w:line="360" w:lineRule="auto"/>
              <w:ind w:left="0"/>
              <w:jc w:val="left"/>
              <w:rPr>
                <w:spacing w:val="18"/>
                <w:sz w:val="24"/>
                <w:rtl/>
              </w:rPr>
            </w:pPr>
          </w:p>
        </w:tc>
      </w:tr>
      <w:tr w:rsidR="006635E3" w:rsidTr="00B77880">
        <w:trPr>
          <w:trHeight w:val="725"/>
        </w:trPr>
        <w:tc>
          <w:tcPr>
            <w:tcW w:w="578" w:type="dxa"/>
            <w:shd w:val="clear" w:color="auto" w:fill="auto"/>
          </w:tcPr>
          <w:p w:rsidR="006635E3" w:rsidRPr="004C3497" w:rsidRDefault="006635E3" w:rsidP="00960C07">
            <w:pPr>
              <w:pStyle w:val="Normal1"/>
              <w:numPr>
                <w:ilvl w:val="0"/>
                <w:numId w:val="1"/>
              </w:numPr>
              <w:spacing w:after="120" w:line="360" w:lineRule="auto"/>
              <w:jc w:val="left"/>
              <w:rPr>
                <w:spacing w:val="18"/>
                <w:szCs w:val="22"/>
                <w:rtl/>
              </w:rPr>
            </w:pPr>
          </w:p>
        </w:tc>
        <w:tc>
          <w:tcPr>
            <w:tcW w:w="2159" w:type="dxa"/>
            <w:shd w:val="clear" w:color="auto" w:fill="auto"/>
          </w:tcPr>
          <w:p w:rsidR="006635E3" w:rsidRDefault="006635E3" w:rsidP="00D554E8">
            <w:pPr>
              <w:pStyle w:val="Normal1"/>
              <w:spacing w:after="120" w:line="360" w:lineRule="auto"/>
              <w:ind w:left="0"/>
              <w:jc w:val="left"/>
              <w:rPr>
                <w:spacing w:val="18"/>
                <w:sz w:val="24"/>
                <w:rtl/>
              </w:rPr>
            </w:pPr>
            <w:r>
              <w:rPr>
                <w:rFonts w:hint="cs"/>
                <w:spacing w:val="18"/>
                <w:sz w:val="24"/>
                <w:rtl/>
              </w:rPr>
              <w:t>0.14.2.3</w:t>
            </w:r>
          </w:p>
        </w:tc>
        <w:tc>
          <w:tcPr>
            <w:tcW w:w="3987" w:type="dxa"/>
            <w:shd w:val="clear" w:color="auto" w:fill="auto"/>
          </w:tcPr>
          <w:p w:rsidR="006635E3" w:rsidRDefault="006635E3" w:rsidP="006635E3">
            <w:pPr>
              <w:pStyle w:val="Normal1"/>
              <w:spacing w:after="120" w:line="360" w:lineRule="auto"/>
              <w:ind w:left="0"/>
              <w:jc w:val="left"/>
              <w:rPr>
                <w:spacing w:val="18"/>
                <w:sz w:val="24"/>
                <w:rtl/>
              </w:rPr>
            </w:pPr>
            <w:r>
              <w:rPr>
                <w:rFonts w:hint="cs"/>
                <w:spacing w:val="18"/>
                <w:sz w:val="24"/>
                <w:rtl/>
              </w:rPr>
              <w:t xml:space="preserve">לא ברור איזה רשימת לקוחות מדובר? לא מוזכר במסמכי המכרז. אנו מחוייבים להסכמי סודיות עם לקוחות ולכן הפצת רשימת לקוחות במסמכי המכרז אינה אפשרית. אפשר לתת </w:t>
            </w:r>
            <w:r w:rsidR="00050192">
              <w:rPr>
                <w:rFonts w:hint="cs"/>
                <w:spacing w:val="18"/>
                <w:sz w:val="24"/>
                <w:rtl/>
              </w:rPr>
              <w:t xml:space="preserve">שמות של </w:t>
            </w:r>
            <w:r>
              <w:rPr>
                <w:rFonts w:hint="cs"/>
                <w:spacing w:val="18"/>
                <w:sz w:val="24"/>
                <w:rtl/>
              </w:rPr>
              <w:t>מספר לקוחות ממליצים של גופים שעושים פרויקטים עמנו</w:t>
            </w:r>
            <w:r w:rsidR="00050192">
              <w:rPr>
                <w:rFonts w:hint="cs"/>
                <w:spacing w:val="18"/>
                <w:sz w:val="24"/>
                <w:rtl/>
              </w:rPr>
              <w:t xml:space="preserve"> (ב</w:t>
            </w:r>
            <w:r w:rsidR="00064A13">
              <w:rPr>
                <w:rFonts w:hint="cs"/>
                <w:spacing w:val="18"/>
                <w:sz w:val="24"/>
                <w:rtl/>
              </w:rPr>
              <w:t>ה</w:t>
            </w:r>
            <w:r w:rsidR="00050192">
              <w:rPr>
                <w:rFonts w:hint="cs"/>
                <w:spacing w:val="18"/>
                <w:sz w:val="24"/>
                <w:rtl/>
              </w:rPr>
              <w:t>סכמת הלקוח)</w:t>
            </w:r>
            <w:r>
              <w:rPr>
                <w:rFonts w:hint="cs"/>
                <w:spacing w:val="18"/>
                <w:sz w:val="24"/>
                <w:rtl/>
              </w:rPr>
              <w:t>.</w:t>
            </w:r>
          </w:p>
        </w:tc>
        <w:tc>
          <w:tcPr>
            <w:tcW w:w="3828" w:type="dxa"/>
            <w:shd w:val="clear" w:color="auto" w:fill="auto"/>
          </w:tcPr>
          <w:p w:rsidR="006635E3" w:rsidRPr="004C3497" w:rsidRDefault="00254434" w:rsidP="00D554E8">
            <w:pPr>
              <w:pStyle w:val="Normal1"/>
              <w:spacing w:after="120" w:line="360" w:lineRule="auto"/>
              <w:ind w:left="0"/>
              <w:jc w:val="left"/>
              <w:rPr>
                <w:spacing w:val="18"/>
                <w:sz w:val="24"/>
                <w:rtl/>
              </w:rPr>
            </w:pPr>
            <w:r>
              <w:rPr>
                <w:rFonts w:hint="cs"/>
                <w:spacing w:val="18"/>
                <w:sz w:val="24"/>
                <w:rtl/>
              </w:rPr>
              <w:t>נבקש לקבל כאמור שמות של מספר לקוחות ממליצים, כמוצע על ידכם.</w:t>
            </w:r>
          </w:p>
        </w:tc>
      </w:tr>
      <w:tr w:rsidR="001C67EA" w:rsidTr="00B77880">
        <w:trPr>
          <w:trHeight w:val="725"/>
        </w:trPr>
        <w:tc>
          <w:tcPr>
            <w:tcW w:w="578" w:type="dxa"/>
            <w:shd w:val="clear" w:color="auto" w:fill="auto"/>
          </w:tcPr>
          <w:p w:rsidR="001C67EA" w:rsidRPr="004C3497" w:rsidRDefault="001C67EA" w:rsidP="00960C07">
            <w:pPr>
              <w:pStyle w:val="Normal1"/>
              <w:numPr>
                <w:ilvl w:val="0"/>
                <w:numId w:val="1"/>
              </w:numPr>
              <w:spacing w:after="120" w:line="360" w:lineRule="auto"/>
              <w:jc w:val="left"/>
              <w:rPr>
                <w:spacing w:val="18"/>
                <w:szCs w:val="22"/>
                <w:rtl/>
              </w:rPr>
            </w:pPr>
          </w:p>
        </w:tc>
        <w:tc>
          <w:tcPr>
            <w:tcW w:w="2159" w:type="dxa"/>
            <w:shd w:val="clear" w:color="auto" w:fill="auto"/>
          </w:tcPr>
          <w:p w:rsidR="001C67EA" w:rsidRDefault="001D0656" w:rsidP="00D554E8">
            <w:pPr>
              <w:pStyle w:val="Normal1"/>
              <w:spacing w:after="120" w:line="360" w:lineRule="auto"/>
              <w:ind w:left="0"/>
              <w:jc w:val="left"/>
              <w:rPr>
                <w:spacing w:val="18"/>
                <w:sz w:val="24"/>
                <w:rtl/>
              </w:rPr>
            </w:pPr>
            <w:r>
              <w:rPr>
                <w:rFonts w:hint="cs"/>
                <w:spacing w:val="18"/>
                <w:sz w:val="24"/>
                <w:rtl/>
              </w:rPr>
              <w:t>0.14.2.4</w:t>
            </w:r>
          </w:p>
          <w:p w:rsidR="001D0656" w:rsidRDefault="001D0656" w:rsidP="00D554E8">
            <w:pPr>
              <w:pStyle w:val="Normal1"/>
              <w:spacing w:after="120" w:line="360" w:lineRule="auto"/>
              <w:ind w:left="0"/>
              <w:jc w:val="left"/>
              <w:rPr>
                <w:spacing w:val="18"/>
                <w:sz w:val="24"/>
                <w:rtl/>
              </w:rPr>
            </w:pPr>
          </w:p>
        </w:tc>
        <w:tc>
          <w:tcPr>
            <w:tcW w:w="3987" w:type="dxa"/>
            <w:shd w:val="clear" w:color="auto" w:fill="auto"/>
          </w:tcPr>
          <w:p w:rsidR="001C67EA" w:rsidRDefault="00124C99" w:rsidP="00124C99">
            <w:pPr>
              <w:pStyle w:val="Normal1"/>
              <w:spacing w:after="120" w:line="360" w:lineRule="auto"/>
              <w:ind w:left="0"/>
              <w:jc w:val="left"/>
              <w:rPr>
                <w:spacing w:val="18"/>
                <w:sz w:val="24"/>
                <w:rtl/>
              </w:rPr>
            </w:pPr>
            <w:r>
              <w:rPr>
                <w:rFonts w:hint="cs"/>
                <w:spacing w:val="18"/>
                <w:sz w:val="24"/>
                <w:rtl/>
              </w:rPr>
              <w:t>מציע</w:t>
            </w:r>
            <w:r w:rsidR="002D6AE7">
              <w:rPr>
                <w:rFonts w:hint="cs"/>
                <w:spacing w:val="18"/>
                <w:sz w:val="24"/>
                <w:rtl/>
              </w:rPr>
              <w:t>ים</w:t>
            </w:r>
            <w:r>
              <w:rPr>
                <w:rFonts w:hint="cs"/>
                <w:spacing w:val="18"/>
                <w:sz w:val="24"/>
                <w:rtl/>
              </w:rPr>
              <w:t xml:space="preserve"> לתת משקל בדירוג לחברת נאמנות עם נסיון בינלאומי, אפשרויות הפקדה ובדיקה בחו"ל והסכמים בשפה האנגלית.</w:t>
            </w:r>
          </w:p>
        </w:tc>
        <w:tc>
          <w:tcPr>
            <w:tcW w:w="3828" w:type="dxa"/>
            <w:shd w:val="clear" w:color="auto" w:fill="auto"/>
          </w:tcPr>
          <w:p w:rsidR="001C67EA" w:rsidRPr="004C3497" w:rsidRDefault="00FC1F4E" w:rsidP="00D554E8">
            <w:pPr>
              <w:pStyle w:val="Normal1"/>
              <w:spacing w:after="120" w:line="360" w:lineRule="auto"/>
              <w:ind w:left="0"/>
              <w:jc w:val="left"/>
              <w:rPr>
                <w:spacing w:val="18"/>
                <w:sz w:val="24"/>
                <w:rtl/>
              </w:rPr>
            </w:pPr>
            <w:r>
              <w:rPr>
                <w:rFonts w:hint="cs"/>
                <w:spacing w:val="18"/>
                <w:sz w:val="24"/>
                <w:rtl/>
              </w:rPr>
              <w:t>הדבר נלקח כבר בחשבון במסגרת הסעיפים</w:t>
            </w:r>
            <w:r w:rsidR="0082088F">
              <w:rPr>
                <w:rFonts w:hint="cs"/>
                <w:spacing w:val="18"/>
                <w:sz w:val="24"/>
                <w:rtl/>
              </w:rPr>
              <w:t xml:space="preserve"> הקודמים</w:t>
            </w:r>
          </w:p>
        </w:tc>
      </w:tr>
      <w:tr w:rsidR="001C67EA" w:rsidTr="00B77880">
        <w:trPr>
          <w:trHeight w:val="725"/>
        </w:trPr>
        <w:tc>
          <w:tcPr>
            <w:tcW w:w="578" w:type="dxa"/>
            <w:shd w:val="clear" w:color="auto" w:fill="auto"/>
          </w:tcPr>
          <w:p w:rsidR="001C67EA" w:rsidRPr="004C3497" w:rsidRDefault="001C67EA" w:rsidP="00D953FA">
            <w:pPr>
              <w:pStyle w:val="Normal1"/>
              <w:numPr>
                <w:ilvl w:val="0"/>
                <w:numId w:val="1"/>
              </w:numPr>
              <w:spacing w:after="120" w:line="360" w:lineRule="auto"/>
              <w:jc w:val="left"/>
              <w:rPr>
                <w:spacing w:val="18"/>
                <w:szCs w:val="22"/>
                <w:rtl/>
              </w:rPr>
            </w:pPr>
          </w:p>
        </w:tc>
        <w:tc>
          <w:tcPr>
            <w:tcW w:w="2159" w:type="dxa"/>
            <w:shd w:val="clear" w:color="auto" w:fill="auto"/>
          </w:tcPr>
          <w:p w:rsidR="001C67EA" w:rsidRDefault="0076419F" w:rsidP="0076419F">
            <w:pPr>
              <w:pStyle w:val="Normal1"/>
              <w:spacing w:after="120" w:line="360" w:lineRule="auto"/>
              <w:ind w:left="0"/>
              <w:jc w:val="left"/>
              <w:rPr>
                <w:spacing w:val="18"/>
                <w:sz w:val="24"/>
                <w:rtl/>
              </w:rPr>
            </w:pPr>
            <w:r>
              <w:rPr>
                <w:rFonts w:hint="cs"/>
                <w:spacing w:val="18"/>
                <w:sz w:val="24"/>
                <w:rtl/>
              </w:rPr>
              <w:t>0.14.2.5</w:t>
            </w:r>
          </w:p>
        </w:tc>
        <w:tc>
          <w:tcPr>
            <w:tcW w:w="3987" w:type="dxa"/>
            <w:shd w:val="clear" w:color="auto" w:fill="auto"/>
          </w:tcPr>
          <w:p w:rsidR="001C67EA" w:rsidRDefault="0076419F" w:rsidP="0076419F">
            <w:pPr>
              <w:pStyle w:val="Normal1"/>
              <w:spacing w:after="120" w:line="360" w:lineRule="auto"/>
              <w:ind w:left="0"/>
              <w:jc w:val="left"/>
              <w:rPr>
                <w:spacing w:val="18"/>
                <w:sz w:val="24"/>
                <w:rtl/>
              </w:rPr>
            </w:pPr>
            <w:r>
              <w:rPr>
                <w:rFonts w:hint="cs"/>
                <w:spacing w:val="18"/>
                <w:sz w:val="24"/>
                <w:rtl/>
              </w:rPr>
              <w:t>יש להבהיר אם השווי הכספי מתייחס לשווי התוכנה או לשכר הטרחה של הנאמן בפרויקט.</w:t>
            </w:r>
          </w:p>
          <w:p w:rsidR="0076419F" w:rsidRDefault="0076419F" w:rsidP="0076419F">
            <w:pPr>
              <w:pStyle w:val="Normal1"/>
              <w:spacing w:after="120" w:line="360" w:lineRule="auto"/>
              <w:ind w:left="0"/>
              <w:jc w:val="left"/>
              <w:rPr>
                <w:spacing w:val="18"/>
                <w:sz w:val="24"/>
                <w:rtl/>
              </w:rPr>
            </w:pPr>
          </w:p>
        </w:tc>
        <w:tc>
          <w:tcPr>
            <w:tcW w:w="3828" w:type="dxa"/>
            <w:shd w:val="clear" w:color="auto" w:fill="auto"/>
          </w:tcPr>
          <w:p w:rsidR="001C67EA" w:rsidRPr="0082088F" w:rsidRDefault="0082088F" w:rsidP="00DD30F3">
            <w:pPr>
              <w:pStyle w:val="Normal1"/>
              <w:spacing w:after="120" w:line="360" w:lineRule="auto"/>
              <w:ind w:left="0"/>
              <w:jc w:val="left"/>
              <w:rPr>
                <w:b/>
                <w:bCs/>
                <w:spacing w:val="18"/>
                <w:sz w:val="24"/>
                <w:rtl/>
              </w:rPr>
            </w:pPr>
            <w:r>
              <w:rPr>
                <w:rFonts w:hint="cs"/>
                <w:spacing w:val="18"/>
                <w:sz w:val="24"/>
                <w:rtl/>
              </w:rPr>
              <w:t xml:space="preserve">השווי הכספי מתייחס לשכר הטרחה של הנאמן בפרויקט. </w:t>
            </w:r>
          </w:p>
        </w:tc>
      </w:tr>
      <w:tr w:rsidR="001C67EA" w:rsidTr="00B77880">
        <w:trPr>
          <w:trHeight w:val="725"/>
        </w:trPr>
        <w:tc>
          <w:tcPr>
            <w:tcW w:w="578" w:type="dxa"/>
            <w:shd w:val="clear" w:color="auto" w:fill="auto"/>
          </w:tcPr>
          <w:p w:rsidR="001C67EA" w:rsidRPr="004C3497" w:rsidRDefault="001C67EA" w:rsidP="00D953FA">
            <w:pPr>
              <w:pStyle w:val="Normal1"/>
              <w:numPr>
                <w:ilvl w:val="0"/>
                <w:numId w:val="1"/>
              </w:numPr>
              <w:spacing w:after="120" w:line="360" w:lineRule="auto"/>
              <w:jc w:val="left"/>
              <w:rPr>
                <w:spacing w:val="18"/>
                <w:szCs w:val="22"/>
                <w:rtl/>
              </w:rPr>
            </w:pPr>
          </w:p>
        </w:tc>
        <w:tc>
          <w:tcPr>
            <w:tcW w:w="2159" w:type="dxa"/>
            <w:shd w:val="clear" w:color="auto" w:fill="auto"/>
          </w:tcPr>
          <w:p w:rsidR="001C67EA" w:rsidRDefault="008C1240" w:rsidP="00D953FA">
            <w:pPr>
              <w:pStyle w:val="Normal1"/>
              <w:spacing w:after="120" w:line="360" w:lineRule="auto"/>
              <w:ind w:left="0"/>
              <w:jc w:val="left"/>
              <w:rPr>
                <w:spacing w:val="18"/>
                <w:sz w:val="24"/>
                <w:rtl/>
              </w:rPr>
            </w:pPr>
            <w:r>
              <w:rPr>
                <w:rFonts w:hint="cs"/>
                <w:spacing w:val="18"/>
                <w:sz w:val="24"/>
                <w:rtl/>
              </w:rPr>
              <w:t>0.14.3.1.4.</w:t>
            </w:r>
          </w:p>
        </w:tc>
        <w:tc>
          <w:tcPr>
            <w:tcW w:w="3987" w:type="dxa"/>
            <w:shd w:val="clear" w:color="auto" w:fill="auto"/>
          </w:tcPr>
          <w:p w:rsidR="001C67EA" w:rsidRDefault="008C1240" w:rsidP="00BD1932">
            <w:pPr>
              <w:pStyle w:val="Normal1"/>
              <w:spacing w:after="120" w:line="360" w:lineRule="auto"/>
              <w:ind w:left="0"/>
              <w:jc w:val="left"/>
              <w:rPr>
                <w:spacing w:val="18"/>
                <w:sz w:val="24"/>
                <w:rtl/>
              </w:rPr>
            </w:pPr>
            <w:r>
              <w:rPr>
                <w:rFonts w:hint="cs"/>
                <w:spacing w:val="18"/>
                <w:sz w:val="24"/>
                <w:rtl/>
              </w:rPr>
              <w:t>ממליץ להציע</w:t>
            </w:r>
            <w:r w:rsidR="0059538F">
              <w:rPr>
                <w:rFonts w:hint="cs"/>
                <w:spacing w:val="18"/>
                <w:sz w:val="24"/>
                <w:rtl/>
              </w:rPr>
              <w:t xml:space="preserve"> הצעת מחיר שתכלול הפקדה אחת לשנה +אופציה לכל הפקדה נוספת במשך השנה, כי </w:t>
            </w:r>
            <w:r w:rsidR="00BD1932">
              <w:rPr>
                <w:rFonts w:hint="cs"/>
                <w:spacing w:val="18"/>
                <w:sz w:val="24"/>
                <w:rtl/>
              </w:rPr>
              <w:t>לא תמיד ישנם</w:t>
            </w:r>
            <w:r w:rsidR="0059538F">
              <w:rPr>
                <w:rFonts w:hint="cs"/>
                <w:spacing w:val="18"/>
                <w:sz w:val="24"/>
                <w:rtl/>
              </w:rPr>
              <w:t xml:space="preserve"> 4 הפקדות בשנה.</w:t>
            </w:r>
          </w:p>
        </w:tc>
        <w:tc>
          <w:tcPr>
            <w:tcW w:w="3828" w:type="dxa"/>
            <w:shd w:val="clear" w:color="auto" w:fill="auto"/>
          </w:tcPr>
          <w:p w:rsidR="001C67EA" w:rsidRPr="004C3497" w:rsidRDefault="00FC0D1F" w:rsidP="00D953FA">
            <w:pPr>
              <w:pStyle w:val="Normal1"/>
              <w:spacing w:after="120" w:line="360" w:lineRule="auto"/>
              <w:ind w:left="0"/>
              <w:jc w:val="left"/>
              <w:rPr>
                <w:spacing w:val="18"/>
                <w:sz w:val="24"/>
                <w:rtl/>
              </w:rPr>
            </w:pPr>
            <w:r>
              <w:rPr>
                <w:rFonts w:hint="cs"/>
                <w:spacing w:val="18"/>
                <w:sz w:val="24"/>
                <w:rtl/>
              </w:rPr>
              <w:t>במכרז נאמר כי עד 4 הפקדות יש מחיר מסוים, ומעל 4 מחיר אחר. לא חובה דווקא 4.</w:t>
            </w:r>
          </w:p>
        </w:tc>
      </w:tr>
      <w:tr w:rsidR="001C67EA" w:rsidTr="00B77880">
        <w:trPr>
          <w:trHeight w:val="725"/>
        </w:trPr>
        <w:tc>
          <w:tcPr>
            <w:tcW w:w="578" w:type="dxa"/>
            <w:shd w:val="clear" w:color="auto" w:fill="auto"/>
          </w:tcPr>
          <w:p w:rsidR="001C67EA" w:rsidRPr="004C3497" w:rsidRDefault="001C67EA" w:rsidP="00D953FA">
            <w:pPr>
              <w:pStyle w:val="Normal1"/>
              <w:numPr>
                <w:ilvl w:val="0"/>
                <w:numId w:val="1"/>
              </w:numPr>
              <w:spacing w:after="120" w:line="360" w:lineRule="auto"/>
              <w:jc w:val="left"/>
              <w:rPr>
                <w:spacing w:val="18"/>
                <w:szCs w:val="22"/>
                <w:rtl/>
              </w:rPr>
            </w:pPr>
          </w:p>
        </w:tc>
        <w:tc>
          <w:tcPr>
            <w:tcW w:w="2159" w:type="dxa"/>
            <w:shd w:val="clear" w:color="auto" w:fill="auto"/>
          </w:tcPr>
          <w:p w:rsidR="001C67EA" w:rsidRDefault="0059538F" w:rsidP="004168BD">
            <w:pPr>
              <w:pStyle w:val="Normal1"/>
              <w:bidi w:val="0"/>
              <w:spacing w:after="120" w:line="360" w:lineRule="auto"/>
              <w:ind w:left="0"/>
              <w:jc w:val="left"/>
              <w:rPr>
                <w:spacing w:val="18"/>
                <w:sz w:val="24"/>
                <w:rtl/>
              </w:rPr>
            </w:pPr>
            <w:r>
              <w:rPr>
                <w:rFonts w:hint="cs"/>
                <w:spacing w:val="18"/>
                <w:sz w:val="24"/>
                <w:rtl/>
              </w:rPr>
              <w:t>0.14.3.1.6.</w:t>
            </w:r>
          </w:p>
        </w:tc>
        <w:tc>
          <w:tcPr>
            <w:tcW w:w="3987" w:type="dxa"/>
            <w:shd w:val="clear" w:color="auto" w:fill="auto"/>
          </w:tcPr>
          <w:p w:rsidR="001C67EA" w:rsidRDefault="0059538F" w:rsidP="004168BD">
            <w:pPr>
              <w:pStyle w:val="Normal1"/>
              <w:spacing w:after="120" w:line="360" w:lineRule="auto"/>
              <w:ind w:left="0"/>
              <w:jc w:val="left"/>
              <w:rPr>
                <w:spacing w:val="18"/>
                <w:sz w:val="24"/>
                <w:rtl/>
              </w:rPr>
            </w:pPr>
            <w:r>
              <w:rPr>
                <w:rFonts w:hint="cs"/>
                <w:spacing w:val="18"/>
                <w:sz w:val="24"/>
                <w:rtl/>
              </w:rPr>
              <w:t>ל</w:t>
            </w:r>
            <w:r w:rsidR="004168BD">
              <w:rPr>
                <w:rFonts w:hint="cs"/>
                <w:spacing w:val="18"/>
                <w:sz w:val="24"/>
                <w:rtl/>
              </w:rPr>
              <w:t>דרוש קיום פוליסת לביטוח אחריות מקצועית ב</w:t>
            </w:r>
            <w:r>
              <w:rPr>
                <w:rFonts w:hint="cs"/>
                <w:spacing w:val="18"/>
                <w:sz w:val="24"/>
                <w:rtl/>
              </w:rPr>
              <w:t>סכום משמעותי (לפחות</w:t>
            </w:r>
            <w:r w:rsidR="00050192">
              <w:rPr>
                <w:rFonts w:hint="cs"/>
                <w:spacing w:val="18"/>
                <w:sz w:val="24"/>
                <w:rtl/>
              </w:rPr>
              <w:t xml:space="preserve"> כיסוי של</w:t>
            </w:r>
            <w:r>
              <w:rPr>
                <w:rFonts w:hint="cs"/>
                <w:spacing w:val="18"/>
                <w:sz w:val="24"/>
                <w:rtl/>
              </w:rPr>
              <w:t xml:space="preserve"> 5 מיליון </w:t>
            </w:r>
            <w:r w:rsidR="004168BD">
              <w:rPr>
                <w:rFonts w:hint="cs"/>
                <w:spacing w:val="18"/>
                <w:sz w:val="24"/>
              </w:rPr>
              <w:t>USD</w:t>
            </w:r>
            <w:r w:rsidR="00050192">
              <w:rPr>
                <w:rFonts w:hint="cs"/>
                <w:spacing w:val="18"/>
                <w:sz w:val="24"/>
                <w:rtl/>
              </w:rPr>
              <w:t xml:space="preserve"> ו500,000$ למקרה</w:t>
            </w:r>
            <w:r w:rsidR="004168BD">
              <w:rPr>
                <w:rFonts w:hint="cs"/>
                <w:spacing w:val="18"/>
                <w:sz w:val="24"/>
                <w:rtl/>
              </w:rPr>
              <w:t>)</w:t>
            </w:r>
            <w:r w:rsidR="00050192">
              <w:rPr>
                <w:rFonts w:hint="cs"/>
                <w:spacing w:val="18"/>
                <w:sz w:val="24"/>
                <w:rtl/>
              </w:rPr>
              <w:t xml:space="preserve"> </w:t>
            </w:r>
            <w:r w:rsidR="004168BD">
              <w:rPr>
                <w:rFonts w:hint="cs"/>
                <w:spacing w:val="18"/>
                <w:sz w:val="24"/>
                <w:rtl/>
              </w:rPr>
              <w:t>.</w:t>
            </w:r>
          </w:p>
        </w:tc>
        <w:tc>
          <w:tcPr>
            <w:tcW w:w="3828" w:type="dxa"/>
            <w:shd w:val="clear" w:color="auto" w:fill="auto"/>
          </w:tcPr>
          <w:p w:rsidR="001C67EA" w:rsidRPr="004C3497" w:rsidRDefault="0082088F" w:rsidP="00D953FA">
            <w:pPr>
              <w:pStyle w:val="Normal1"/>
              <w:spacing w:after="120" w:line="360" w:lineRule="auto"/>
              <w:ind w:left="0"/>
              <w:jc w:val="left"/>
              <w:rPr>
                <w:spacing w:val="18"/>
                <w:sz w:val="24"/>
                <w:rtl/>
              </w:rPr>
            </w:pPr>
            <w:r>
              <w:rPr>
                <w:rFonts w:hint="cs"/>
                <w:spacing w:val="18"/>
                <w:sz w:val="24"/>
                <w:rtl/>
              </w:rPr>
              <w:t>קיים נספח ביטוח במסמך המכרז</w:t>
            </w:r>
          </w:p>
        </w:tc>
      </w:tr>
      <w:tr w:rsidR="001C67EA" w:rsidTr="00B77880">
        <w:trPr>
          <w:trHeight w:val="725"/>
        </w:trPr>
        <w:tc>
          <w:tcPr>
            <w:tcW w:w="578" w:type="dxa"/>
            <w:shd w:val="clear" w:color="auto" w:fill="auto"/>
          </w:tcPr>
          <w:p w:rsidR="001C67EA" w:rsidRPr="004C3497" w:rsidRDefault="001C67EA" w:rsidP="00D953FA">
            <w:pPr>
              <w:pStyle w:val="Normal1"/>
              <w:numPr>
                <w:ilvl w:val="0"/>
                <w:numId w:val="1"/>
              </w:numPr>
              <w:spacing w:after="120" w:line="360" w:lineRule="auto"/>
              <w:jc w:val="left"/>
              <w:rPr>
                <w:spacing w:val="18"/>
                <w:szCs w:val="22"/>
                <w:rtl/>
              </w:rPr>
            </w:pPr>
          </w:p>
        </w:tc>
        <w:tc>
          <w:tcPr>
            <w:tcW w:w="2159" w:type="dxa"/>
            <w:shd w:val="clear" w:color="auto" w:fill="auto"/>
          </w:tcPr>
          <w:p w:rsidR="001C67EA" w:rsidRDefault="004168BD" w:rsidP="004168BD">
            <w:pPr>
              <w:pStyle w:val="Normal1"/>
              <w:spacing w:after="120" w:line="360" w:lineRule="auto"/>
              <w:ind w:left="0"/>
              <w:jc w:val="left"/>
              <w:rPr>
                <w:spacing w:val="18"/>
                <w:sz w:val="24"/>
                <w:rtl/>
              </w:rPr>
            </w:pPr>
            <w:r>
              <w:rPr>
                <w:rFonts w:hint="cs"/>
                <w:spacing w:val="18"/>
                <w:sz w:val="24"/>
                <w:rtl/>
              </w:rPr>
              <w:t>0.14.3.1.7.</w:t>
            </w:r>
          </w:p>
        </w:tc>
        <w:tc>
          <w:tcPr>
            <w:tcW w:w="3987" w:type="dxa"/>
            <w:shd w:val="clear" w:color="auto" w:fill="auto"/>
          </w:tcPr>
          <w:p w:rsidR="001C67EA" w:rsidRDefault="004168BD" w:rsidP="00D953FA">
            <w:pPr>
              <w:pStyle w:val="Normal1"/>
              <w:spacing w:after="120" w:line="360" w:lineRule="auto"/>
              <w:ind w:left="0"/>
              <w:jc w:val="left"/>
              <w:rPr>
                <w:spacing w:val="18"/>
                <w:sz w:val="24"/>
                <w:rtl/>
              </w:rPr>
            </w:pPr>
            <w:r>
              <w:rPr>
                <w:rFonts w:hint="cs"/>
                <w:spacing w:val="18"/>
                <w:sz w:val="24"/>
                <w:rtl/>
              </w:rPr>
              <w:t xml:space="preserve">להגדיר ששמירת הקוד והגיבויים יהיו בכספות מותאמות למדיה מגנטית עם </w:t>
            </w:r>
            <w:r w:rsidR="00BD1932">
              <w:rPr>
                <w:rFonts w:hint="cs"/>
                <w:spacing w:val="18"/>
                <w:sz w:val="24"/>
                <w:rtl/>
              </w:rPr>
              <w:t xml:space="preserve">מערכות </w:t>
            </w:r>
            <w:r>
              <w:rPr>
                <w:rFonts w:hint="cs"/>
                <w:spacing w:val="18"/>
                <w:sz w:val="24"/>
                <w:rtl/>
              </w:rPr>
              <w:t>שמירה</w:t>
            </w:r>
            <w:r w:rsidR="00BD1932">
              <w:rPr>
                <w:rFonts w:hint="cs"/>
                <w:spacing w:val="18"/>
                <w:sz w:val="24"/>
                <w:rtl/>
              </w:rPr>
              <w:t xml:space="preserve"> וצילום</w:t>
            </w:r>
            <w:r>
              <w:rPr>
                <w:rFonts w:hint="cs"/>
                <w:spacing w:val="18"/>
                <w:sz w:val="24"/>
                <w:rtl/>
              </w:rPr>
              <w:t xml:space="preserve"> 24 שעות ביום, ספרינקלרים לאש, חיבור אוטומטי למוקד וגישה רק למורשים.</w:t>
            </w:r>
          </w:p>
        </w:tc>
        <w:tc>
          <w:tcPr>
            <w:tcW w:w="3828" w:type="dxa"/>
            <w:shd w:val="clear" w:color="auto" w:fill="auto"/>
          </w:tcPr>
          <w:p w:rsidR="001C67EA" w:rsidRPr="004C3497" w:rsidRDefault="002F48F0" w:rsidP="00D953FA">
            <w:pPr>
              <w:pStyle w:val="Normal1"/>
              <w:spacing w:after="120" w:line="360" w:lineRule="auto"/>
              <w:ind w:left="0"/>
              <w:jc w:val="left"/>
              <w:rPr>
                <w:spacing w:val="18"/>
                <w:sz w:val="24"/>
                <w:rtl/>
              </w:rPr>
            </w:pPr>
            <w:r>
              <w:rPr>
                <w:rFonts w:hint="cs"/>
                <w:spacing w:val="18"/>
                <w:sz w:val="24"/>
                <w:rtl/>
              </w:rPr>
              <w:t xml:space="preserve">ר' נספח ג' </w:t>
            </w:r>
            <w:r>
              <w:rPr>
                <w:spacing w:val="18"/>
                <w:sz w:val="24"/>
                <w:rtl/>
              </w:rPr>
              <w:t>–</w:t>
            </w:r>
            <w:r>
              <w:rPr>
                <w:rFonts w:hint="cs"/>
                <w:spacing w:val="18"/>
                <w:sz w:val="24"/>
                <w:rtl/>
              </w:rPr>
              <w:t xml:space="preserve"> אבטחת מידע.</w:t>
            </w:r>
          </w:p>
        </w:tc>
      </w:tr>
      <w:tr w:rsidR="001C67EA" w:rsidTr="00B77880">
        <w:trPr>
          <w:trHeight w:val="725"/>
        </w:trPr>
        <w:tc>
          <w:tcPr>
            <w:tcW w:w="578" w:type="dxa"/>
            <w:shd w:val="clear" w:color="auto" w:fill="auto"/>
          </w:tcPr>
          <w:p w:rsidR="001C67EA" w:rsidRPr="004C3497" w:rsidRDefault="001C67EA" w:rsidP="00D953FA">
            <w:pPr>
              <w:pStyle w:val="Normal1"/>
              <w:numPr>
                <w:ilvl w:val="0"/>
                <w:numId w:val="1"/>
              </w:numPr>
              <w:spacing w:after="120" w:line="360" w:lineRule="auto"/>
              <w:jc w:val="left"/>
              <w:rPr>
                <w:spacing w:val="18"/>
                <w:szCs w:val="22"/>
                <w:rtl/>
              </w:rPr>
            </w:pPr>
          </w:p>
        </w:tc>
        <w:tc>
          <w:tcPr>
            <w:tcW w:w="2159" w:type="dxa"/>
            <w:shd w:val="clear" w:color="auto" w:fill="auto"/>
          </w:tcPr>
          <w:p w:rsidR="001C67EA" w:rsidRDefault="004168BD" w:rsidP="00D953FA">
            <w:pPr>
              <w:pStyle w:val="Normal1"/>
              <w:spacing w:after="120" w:line="360" w:lineRule="auto"/>
              <w:ind w:left="0"/>
              <w:jc w:val="left"/>
              <w:rPr>
                <w:spacing w:val="18"/>
                <w:sz w:val="24"/>
                <w:rtl/>
              </w:rPr>
            </w:pPr>
            <w:r>
              <w:rPr>
                <w:rFonts w:hint="cs"/>
                <w:spacing w:val="18"/>
                <w:sz w:val="24"/>
                <w:rtl/>
              </w:rPr>
              <w:t>0.16.3</w:t>
            </w:r>
          </w:p>
        </w:tc>
        <w:tc>
          <w:tcPr>
            <w:tcW w:w="3987" w:type="dxa"/>
            <w:shd w:val="clear" w:color="auto" w:fill="auto"/>
          </w:tcPr>
          <w:p w:rsidR="001C67EA" w:rsidRDefault="002D6AE7" w:rsidP="002D6AE7">
            <w:pPr>
              <w:pStyle w:val="Normal1"/>
              <w:spacing w:after="120" w:line="360" w:lineRule="auto"/>
              <w:ind w:left="0"/>
              <w:jc w:val="left"/>
              <w:rPr>
                <w:spacing w:val="18"/>
                <w:sz w:val="24"/>
                <w:rtl/>
              </w:rPr>
            </w:pPr>
            <w:r>
              <w:rPr>
                <w:rFonts w:hint="cs"/>
                <w:spacing w:val="18"/>
                <w:sz w:val="24"/>
                <w:rtl/>
              </w:rPr>
              <w:t xml:space="preserve">1. </w:t>
            </w:r>
            <w:r w:rsidR="004168BD">
              <w:rPr>
                <w:rFonts w:hint="cs"/>
                <w:spacing w:val="18"/>
                <w:sz w:val="24"/>
                <w:rtl/>
              </w:rPr>
              <w:t xml:space="preserve">להגדיר מועד </w:t>
            </w:r>
            <w:r w:rsidR="00BD1932">
              <w:rPr>
                <w:rFonts w:hint="cs"/>
                <w:spacing w:val="18"/>
                <w:sz w:val="24"/>
                <w:rtl/>
              </w:rPr>
              <w:t xml:space="preserve">אחד </w:t>
            </w:r>
            <w:r w:rsidR="00EF75EB">
              <w:rPr>
                <w:rFonts w:hint="cs"/>
                <w:spacing w:val="18"/>
                <w:sz w:val="24"/>
                <w:rtl/>
              </w:rPr>
              <w:t>ל</w:t>
            </w:r>
            <w:r w:rsidR="004168BD">
              <w:rPr>
                <w:rFonts w:hint="cs"/>
                <w:spacing w:val="18"/>
                <w:sz w:val="24"/>
                <w:rtl/>
              </w:rPr>
              <w:t xml:space="preserve">תשלום </w:t>
            </w:r>
            <w:r w:rsidR="00BD1932">
              <w:rPr>
                <w:rFonts w:hint="cs"/>
                <w:spacing w:val="18"/>
                <w:sz w:val="24"/>
                <w:rtl/>
              </w:rPr>
              <w:t xml:space="preserve">עם חתימת ההסכם </w:t>
            </w:r>
            <w:r w:rsidR="00EF75EB">
              <w:rPr>
                <w:rFonts w:hint="cs"/>
                <w:spacing w:val="18"/>
                <w:sz w:val="24"/>
                <w:rtl/>
              </w:rPr>
              <w:t xml:space="preserve">עם כל ספק תוכנה </w:t>
            </w:r>
            <w:r w:rsidR="004168BD">
              <w:rPr>
                <w:rFonts w:hint="cs"/>
                <w:spacing w:val="18"/>
                <w:sz w:val="24"/>
                <w:rtl/>
              </w:rPr>
              <w:t xml:space="preserve">ושמנהל הפרויקט יתן את אישורו </w:t>
            </w:r>
            <w:r w:rsidR="00B279F9">
              <w:rPr>
                <w:rFonts w:hint="cs"/>
                <w:spacing w:val="18"/>
                <w:sz w:val="24"/>
                <w:rtl/>
              </w:rPr>
              <w:t>תוך 30 יום.</w:t>
            </w:r>
            <w:r w:rsidR="00EF75EB">
              <w:rPr>
                <w:rFonts w:hint="cs"/>
                <w:spacing w:val="18"/>
                <w:sz w:val="24"/>
                <w:rtl/>
              </w:rPr>
              <w:t xml:space="preserve"> העלות כוללת את כל השירותים</w:t>
            </w:r>
            <w:r w:rsidR="00050192">
              <w:rPr>
                <w:rFonts w:hint="cs"/>
                <w:spacing w:val="18"/>
                <w:sz w:val="24"/>
                <w:rtl/>
              </w:rPr>
              <w:t>.</w:t>
            </w:r>
            <w:r w:rsidR="00BD1932">
              <w:rPr>
                <w:rFonts w:hint="cs"/>
                <w:spacing w:val="18"/>
                <w:sz w:val="24"/>
                <w:rtl/>
              </w:rPr>
              <w:t xml:space="preserve"> אנו </w:t>
            </w:r>
            <w:r>
              <w:rPr>
                <w:rFonts w:hint="cs"/>
                <w:spacing w:val="18"/>
                <w:sz w:val="24"/>
                <w:rtl/>
              </w:rPr>
              <w:t>מבקשים</w:t>
            </w:r>
            <w:r w:rsidR="00BD1932">
              <w:rPr>
                <w:rFonts w:hint="cs"/>
                <w:spacing w:val="18"/>
                <w:sz w:val="24"/>
                <w:rtl/>
              </w:rPr>
              <w:t xml:space="preserve"> שתשלום </w:t>
            </w:r>
            <w:r w:rsidR="00050192">
              <w:rPr>
                <w:rFonts w:hint="cs"/>
                <w:spacing w:val="18"/>
                <w:sz w:val="24"/>
                <w:rtl/>
              </w:rPr>
              <w:t>החידוש ה</w:t>
            </w:r>
            <w:r w:rsidR="00BD1932">
              <w:rPr>
                <w:rFonts w:hint="cs"/>
                <w:spacing w:val="18"/>
                <w:sz w:val="24"/>
                <w:rtl/>
              </w:rPr>
              <w:t xml:space="preserve">שנתי </w:t>
            </w:r>
            <w:r w:rsidR="00050192">
              <w:rPr>
                <w:rFonts w:hint="cs"/>
                <w:spacing w:val="18"/>
                <w:sz w:val="24"/>
                <w:rtl/>
              </w:rPr>
              <w:t>של ההסכם י</w:t>
            </w:r>
            <w:r w:rsidR="00BD1932">
              <w:rPr>
                <w:rFonts w:hint="cs"/>
                <w:spacing w:val="18"/>
                <w:sz w:val="24"/>
                <w:rtl/>
              </w:rPr>
              <w:t xml:space="preserve">תבצע </w:t>
            </w:r>
            <w:r w:rsidR="00050192">
              <w:rPr>
                <w:rFonts w:hint="cs"/>
                <w:spacing w:val="18"/>
                <w:sz w:val="24"/>
                <w:rtl/>
              </w:rPr>
              <w:t xml:space="preserve">כל </w:t>
            </w:r>
            <w:r w:rsidR="00A36EF9">
              <w:rPr>
                <w:rFonts w:hint="cs"/>
                <w:spacing w:val="18"/>
                <w:sz w:val="24"/>
                <w:rtl/>
              </w:rPr>
              <w:t>שנה לאחר מועד</w:t>
            </w:r>
            <w:r w:rsidR="00050192">
              <w:rPr>
                <w:rFonts w:hint="cs"/>
                <w:spacing w:val="18"/>
                <w:sz w:val="24"/>
                <w:rtl/>
              </w:rPr>
              <w:t xml:space="preserve"> חתימת ההסכם</w:t>
            </w:r>
            <w:r w:rsidR="00A36EF9">
              <w:rPr>
                <w:rFonts w:hint="cs"/>
                <w:spacing w:val="18"/>
                <w:sz w:val="24"/>
                <w:rtl/>
              </w:rPr>
              <w:t>.</w:t>
            </w:r>
          </w:p>
          <w:p w:rsidR="00B279F9" w:rsidRDefault="002D6AE7" w:rsidP="004168BD">
            <w:pPr>
              <w:pStyle w:val="Normal1"/>
              <w:spacing w:after="120" w:line="360" w:lineRule="auto"/>
              <w:ind w:left="0"/>
              <w:jc w:val="left"/>
              <w:rPr>
                <w:spacing w:val="18"/>
                <w:sz w:val="24"/>
                <w:rtl/>
              </w:rPr>
            </w:pPr>
            <w:r>
              <w:rPr>
                <w:rFonts w:hint="cs"/>
                <w:spacing w:val="18"/>
                <w:sz w:val="24"/>
                <w:rtl/>
              </w:rPr>
              <w:t xml:space="preserve">2. </w:t>
            </w:r>
            <w:r w:rsidR="00B279F9">
              <w:rPr>
                <w:rFonts w:hint="cs"/>
                <w:spacing w:val="18"/>
                <w:sz w:val="24"/>
                <w:rtl/>
              </w:rPr>
              <w:t>להגדיר "שביעות רצון".</w:t>
            </w:r>
          </w:p>
        </w:tc>
        <w:tc>
          <w:tcPr>
            <w:tcW w:w="3828" w:type="dxa"/>
            <w:shd w:val="clear" w:color="auto" w:fill="auto"/>
          </w:tcPr>
          <w:p w:rsidR="001C67EA" w:rsidRPr="004C3497" w:rsidRDefault="00657454" w:rsidP="00D953FA">
            <w:pPr>
              <w:pStyle w:val="Normal1"/>
              <w:spacing w:after="120" w:line="360" w:lineRule="auto"/>
              <w:ind w:left="0"/>
              <w:jc w:val="left"/>
              <w:rPr>
                <w:spacing w:val="18"/>
                <w:sz w:val="24"/>
                <w:rtl/>
              </w:rPr>
            </w:pPr>
            <w:r>
              <w:rPr>
                <w:rFonts w:hint="cs"/>
                <w:spacing w:val="18"/>
                <w:sz w:val="24"/>
                <w:rtl/>
              </w:rPr>
              <w:t xml:space="preserve">כאמור, התשלום </w:t>
            </w:r>
            <w:r w:rsidR="00824FC9">
              <w:rPr>
                <w:rFonts w:hint="cs"/>
                <w:spacing w:val="18"/>
                <w:sz w:val="24"/>
                <w:rtl/>
              </w:rPr>
              <w:t>יהיה כנגד ביצוע בפועל של העבודה. מנהל הפרויקט מטעם משרד הבריאות ייתן את אישורו, כמקובל בכל פרויקט אחר.</w:t>
            </w:r>
          </w:p>
        </w:tc>
      </w:tr>
      <w:tr w:rsidR="001C67EA" w:rsidTr="00B77880">
        <w:trPr>
          <w:trHeight w:val="725"/>
        </w:trPr>
        <w:tc>
          <w:tcPr>
            <w:tcW w:w="578" w:type="dxa"/>
            <w:shd w:val="clear" w:color="auto" w:fill="auto"/>
          </w:tcPr>
          <w:p w:rsidR="001C67EA" w:rsidRPr="004C3497" w:rsidRDefault="001C67EA" w:rsidP="00D953FA">
            <w:pPr>
              <w:pStyle w:val="Normal1"/>
              <w:numPr>
                <w:ilvl w:val="0"/>
                <w:numId w:val="1"/>
              </w:numPr>
              <w:spacing w:after="120" w:line="360" w:lineRule="auto"/>
              <w:jc w:val="left"/>
              <w:rPr>
                <w:spacing w:val="18"/>
                <w:szCs w:val="22"/>
                <w:rtl/>
              </w:rPr>
            </w:pPr>
          </w:p>
        </w:tc>
        <w:tc>
          <w:tcPr>
            <w:tcW w:w="2159" w:type="dxa"/>
            <w:shd w:val="clear" w:color="auto" w:fill="auto"/>
          </w:tcPr>
          <w:p w:rsidR="001C67EA" w:rsidRDefault="00B279F9" w:rsidP="00D953FA">
            <w:pPr>
              <w:pStyle w:val="Normal1"/>
              <w:spacing w:after="120" w:line="360" w:lineRule="auto"/>
              <w:ind w:left="0"/>
              <w:jc w:val="left"/>
              <w:rPr>
                <w:spacing w:val="18"/>
                <w:sz w:val="24"/>
                <w:rtl/>
              </w:rPr>
            </w:pPr>
            <w:r>
              <w:rPr>
                <w:rFonts w:hint="cs"/>
                <w:spacing w:val="18"/>
                <w:sz w:val="24"/>
                <w:rtl/>
              </w:rPr>
              <w:t>0.17.3</w:t>
            </w:r>
          </w:p>
        </w:tc>
        <w:tc>
          <w:tcPr>
            <w:tcW w:w="3987" w:type="dxa"/>
            <w:shd w:val="clear" w:color="auto" w:fill="auto"/>
          </w:tcPr>
          <w:p w:rsidR="001C67EA" w:rsidRDefault="00B279F9" w:rsidP="00B279F9">
            <w:pPr>
              <w:pStyle w:val="Normal1"/>
              <w:spacing w:after="120" w:line="360" w:lineRule="auto"/>
              <w:ind w:left="0"/>
              <w:jc w:val="left"/>
              <w:rPr>
                <w:spacing w:val="18"/>
                <w:sz w:val="24"/>
                <w:rtl/>
              </w:rPr>
            </w:pPr>
            <w:r>
              <w:rPr>
                <w:rFonts w:hint="cs"/>
                <w:spacing w:val="18"/>
                <w:sz w:val="24"/>
                <w:rtl/>
              </w:rPr>
              <w:t xml:space="preserve">ההנחה היא ש"אירגון" הוא הספק </w:t>
            </w:r>
            <w:r>
              <w:rPr>
                <w:rFonts w:hint="cs"/>
                <w:spacing w:val="18"/>
                <w:sz w:val="24"/>
                <w:rtl/>
              </w:rPr>
              <w:lastRenderedPageBreak/>
              <w:t xml:space="preserve">ולא משרד הבריאות? מאחר והספק לא ירשה לתת למשרד הבריאות את הרישומים אלא רק דוח בדיקה סופי שערך הנאמן. </w:t>
            </w:r>
          </w:p>
        </w:tc>
        <w:tc>
          <w:tcPr>
            <w:tcW w:w="3828" w:type="dxa"/>
            <w:shd w:val="clear" w:color="auto" w:fill="auto"/>
          </w:tcPr>
          <w:p w:rsidR="001C67EA" w:rsidRPr="00824FC9" w:rsidRDefault="00DD30F3" w:rsidP="00DD30F3">
            <w:pPr>
              <w:pStyle w:val="Normal1"/>
              <w:spacing w:after="120" w:line="360" w:lineRule="auto"/>
              <w:ind w:left="0"/>
              <w:jc w:val="left"/>
              <w:rPr>
                <w:b/>
                <w:bCs/>
                <w:spacing w:val="18"/>
                <w:sz w:val="24"/>
                <w:rtl/>
              </w:rPr>
            </w:pPr>
            <w:r>
              <w:rPr>
                <w:rFonts w:hint="cs"/>
                <w:spacing w:val="18"/>
                <w:sz w:val="24"/>
                <w:rtl/>
              </w:rPr>
              <w:lastRenderedPageBreak/>
              <w:t>אכן</w:t>
            </w:r>
            <w:r w:rsidR="00824FC9">
              <w:rPr>
                <w:rFonts w:hint="cs"/>
                <w:spacing w:val="18"/>
                <w:sz w:val="24"/>
                <w:rtl/>
              </w:rPr>
              <w:t xml:space="preserve"> </w:t>
            </w:r>
          </w:p>
        </w:tc>
      </w:tr>
      <w:tr w:rsidR="006B2FCE" w:rsidTr="00B77880">
        <w:trPr>
          <w:trHeight w:val="725"/>
        </w:trPr>
        <w:tc>
          <w:tcPr>
            <w:tcW w:w="578" w:type="dxa"/>
            <w:shd w:val="clear" w:color="auto" w:fill="auto"/>
          </w:tcPr>
          <w:p w:rsidR="006B2FCE" w:rsidRPr="004C3497" w:rsidRDefault="006B2FCE" w:rsidP="008F528B">
            <w:pPr>
              <w:pStyle w:val="Normal1"/>
              <w:numPr>
                <w:ilvl w:val="0"/>
                <w:numId w:val="1"/>
              </w:numPr>
              <w:spacing w:after="120" w:line="360" w:lineRule="auto"/>
              <w:jc w:val="left"/>
              <w:rPr>
                <w:spacing w:val="18"/>
                <w:szCs w:val="22"/>
                <w:rtl/>
              </w:rPr>
            </w:pPr>
          </w:p>
        </w:tc>
        <w:tc>
          <w:tcPr>
            <w:tcW w:w="2159" w:type="dxa"/>
            <w:shd w:val="clear" w:color="auto" w:fill="auto"/>
          </w:tcPr>
          <w:p w:rsidR="006B2FCE" w:rsidRPr="00FE4AE4" w:rsidRDefault="006B2FCE" w:rsidP="00AB60FA">
            <w:pPr>
              <w:pStyle w:val="Normal1"/>
              <w:spacing w:after="120" w:line="360" w:lineRule="auto"/>
              <w:ind w:left="0"/>
              <w:jc w:val="left"/>
              <w:rPr>
                <w:b/>
                <w:bCs/>
                <w:spacing w:val="18"/>
                <w:sz w:val="24"/>
                <w:rtl/>
              </w:rPr>
            </w:pPr>
            <w:r>
              <w:rPr>
                <w:rFonts w:hint="cs"/>
                <w:b/>
                <w:bCs/>
                <w:spacing w:val="18"/>
                <w:sz w:val="24"/>
                <w:rtl/>
              </w:rPr>
              <w:t xml:space="preserve">נספח א' </w:t>
            </w:r>
            <w:r>
              <w:rPr>
                <w:b/>
                <w:bCs/>
                <w:spacing w:val="18"/>
                <w:sz w:val="24"/>
                <w:rtl/>
              </w:rPr>
              <w:t>–</w:t>
            </w:r>
            <w:r>
              <w:rPr>
                <w:rFonts w:hint="cs"/>
                <w:b/>
                <w:bCs/>
                <w:spacing w:val="18"/>
                <w:sz w:val="24"/>
                <w:rtl/>
              </w:rPr>
              <w:t xml:space="preserve"> סעיף </w:t>
            </w:r>
            <w:r w:rsidR="00AB60FA">
              <w:rPr>
                <w:rFonts w:hint="cs"/>
                <w:b/>
                <w:bCs/>
                <w:spacing w:val="18"/>
                <w:sz w:val="24"/>
                <w:rtl/>
              </w:rPr>
              <w:t>10.3</w:t>
            </w:r>
          </w:p>
        </w:tc>
        <w:tc>
          <w:tcPr>
            <w:tcW w:w="3987" w:type="dxa"/>
            <w:shd w:val="clear" w:color="auto" w:fill="auto"/>
          </w:tcPr>
          <w:p w:rsidR="006B2FCE" w:rsidRDefault="00AB60FA" w:rsidP="00AB60FA">
            <w:pPr>
              <w:pStyle w:val="Normal1"/>
              <w:spacing w:after="120" w:line="360" w:lineRule="auto"/>
              <w:ind w:left="0"/>
              <w:jc w:val="left"/>
              <w:rPr>
                <w:spacing w:val="18"/>
                <w:sz w:val="24"/>
                <w:rtl/>
              </w:rPr>
            </w:pPr>
            <w:r>
              <w:rPr>
                <w:rFonts w:hint="cs"/>
                <w:spacing w:val="18"/>
                <w:sz w:val="24"/>
                <w:rtl/>
              </w:rPr>
              <w:t xml:space="preserve">מה הכוונה בהיקף כספי : התשלומים לנאמן עבור עבודתו? או שווי התוכנה המופקדת. </w:t>
            </w:r>
          </w:p>
        </w:tc>
        <w:tc>
          <w:tcPr>
            <w:tcW w:w="3828" w:type="dxa"/>
            <w:shd w:val="clear" w:color="auto" w:fill="auto"/>
          </w:tcPr>
          <w:p w:rsidR="006B2FCE" w:rsidRPr="00D216F3" w:rsidRDefault="00D216F3" w:rsidP="00DD30F3">
            <w:pPr>
              <w:pStyle w:val="Normal1"/>
              <w:spacing w:after="120" w:line="360" w:lineRule="auto"/>
              <w:ind w:left="0"/>
              <w:jc w:val="left"/>
              <w:rPr>
                <w:b/>
                <w:bCs/>
                <w:spacing w:val="18"/>
                <w:sz w:val="24"/>
                <w:rtl/>
              </w:rPr>
            </w:pPr>
            <w:r>
              <w:rPr>
                <w:rFonts w:hint="cs"/>
                <w:spacing w:val="18"/>
                <w:sz w:val="24"/>
                <w:rtl/>
              </w:rPr>
              <w:t>התשלומים לנאמן</w:t>
            </w:r>
          </w:p>
        </w:tc>
      </w:tr>
      <w:tr w:rsidR="008F528B" w:rsidTr="00B77880">
        <w:trPr>
          <w:trHeight w:val="725"/>
        </w:trPr>
        <w:tc>
          <w:tcPr>
            <w:tcW w:w="578" w:type="dxa"/>
            <w:shd w:val="clear" w:color="auto" w:fill="auto"/>
          </w:tcPr>
          <w:p w:rsidR="008F528B" w:rsidRPr="004C3497" w:rsidRDefault="008F528B" w:rsidP="008F528B">
            <w:pPr>
              <w:pStyle w:val="Normal1"/>
              <w:numPr>
                <w:ilvl w:val="0"/>
                <w:numId w:val="1"/>
              </w:numPr>
              <w:spacing w:after="120" w:line="360" w:lineRule="auto"/>
              <w:jc w:val="left"/>
              <w:rPr>
                <w:spacing w:val="18"/>
                <w:szCs w:val="22"/>
                <w:rtl/>
              </w:rPr>
            </w:pPr>
          </w:p>
        </w:tc>
        <w:tc>
          <w:tcPr>
            <w:tcW w:w="2159" w:type="dxa"/>
            <w:shd w:val="clear" w:color="auto" w:fill="auto"/>
          </w:tcPr>
          <w:p w:rsidR="008F528B" w:rsidRPr="00FE4AE4" w:rsidRDefault="00FE4AE4" w:rsidP="008F528B">
            <w:pPr>
              <w:pStyle w:val="Normal1"/>
              <w:spacing w:after="120" w:line="360" w:lineRule="auto"/>
              <w:ind w:left="0"/>
              <w:jc w:val="left"/>
              <w:rPr>
                <w:b/>
                <w:bCs/>
                <w:spacing w:val="18"/>
                <w:sz w:val="24"/>
                <w:rtl/>
              </w:rPr>
            </w:pPr>
            <w:r w:rsidRPr="00FE4AE4">
              <w:rPr>
                <w:rFonts w:hint="cs"/>
                <w:b/>
                <w:bCs/>
                <w:spacing w:val="18"/>
                <w:sz w:val="24"/>
                <w:rtl/>
              </w:rPr>
              <w:t xml:space="preserve">נספח ב' </w:t>
            </w:r>
            <w:r w:rsidRPr="00FE4AE4">
              <w:rPr>
                <w:b/>
                <w:bCs/>
                <w:spacing w:val="18"/>
                <w:sz w:val="24"/>
                <w:rtl/>
              </w:rPr>
              <w:t>–</w:t>
            </w:r>
            <w:r w:rsidRPr="00FE4AE4">
              <w:rPr>
                <w:rFonts w:hint="cs"/>
                <w:b/>
                <w:bCs/>
                <w:spacing w:val="18"/>
                <w:sz w:val="24"/>
                <w:rtl/>
              </w:rPr>
              <w:t xml:space="preserve"> הסכם התקשרות</w:t>
            </w:r>
          </w:p>
        </w:tc>
        <w:tc>
          <w:tcPr>
            <w:tcW w:w="3987" w:type="dxa"/>
            <w:shd w:val="clear" w:color="auto" w:fill="auto"/>
          </w:tcPr>
          <w:p w:rsidR="008F528B" w:rsidRDefault="008F528B" w:rsidP="008F528B">
            <w:pPr>
              <w:pStyle w:val="Normal1"/>
              <w:spacing w:after="120" w:line="360" w:lineRule="auto"/>
              <w:ind w:left="0"/>
              <w:jc w:val="left"/>
              <w:rPr>
                <w:spacing w:val="18"/>
                <w:sz w:val="24"/>
                <w:rtl/>
              </w:rPr>
            </w:pPr>
          </w:p>
        </w:tc>
        <w:tc>
          <w:tcPr>
            <w:tcW w:w="3828" w:type="dxa"/>
            <w:shd w:val="clear" w:color="auto" w:fill="auto"/>
          </w:tcPr>
          <w:p w:rsidR="008F528B" w:rsidRPr="004C3497" w:rsidRDefault="008F528B" w:rsidP="008F528B">
            <w:pPr>
              <w:pStyle w:val="Normal1"/>
              <w:spacing w:after="120" w:line="360" w:lineRule="auto"/>
              <w:ind w:left="0"/>
              <w:jc w:val="left"/>
              <w:rPr>
                <w:spacing w:val="18"/>
                <w:sz w:val="24"/>
                <w:rtl/>
              </w:rPr>
            </w:pPr>
          </w:p>
        </w:tc>
      </w:tr>
      <w:tr w:rsidR="008F528B" w:rsidTr="00B77880">
        <w:trPr>
          <w:trHeight w:val="725"/>
        </w:trPr>
        <w:tc>
          <w:tcPr>
            <w:tcW w:w="578" w:type="dxa"/>
            <w:shd w:val="clear" w:color="auto" w:fill="auto"/>
          </w:tcPr>
          <w:p w:rsidR="008F528B" w:rsidRPr="004C3497" w:rsidRDefault="008F528B" w:rsidP="008F528B">
            <w:pPr>
              <w:pStyle w:val="Normal1"/>
              <w:numPr>
                <w:ilvl w:val="0"/>
                <w:numId w:val="1"/>
              </w:numPr>
              <w:spacing w:after="120" w:line="360" w:lineRule="auto"/>
              <w:jc w:val="left"/>
              <w:rPr>
                <w:spacing w:val="18"/>
                <w:szCs w:val="22"/>
                <w:rtl/>
              </w:rPr>
            </w:pPr>
          </w:p>
        </w:tc>
        <w:tc>
          <w:tcPr>
            <w:tcW w:w="2159" w:type="dxa"/>
            <w:shd w:val="clear" w:color="auto" w:fill="auto"/>
          </w:tcPr>
          <w:p w:rsidR="008F528B" w:rsidRDefault="00FA1F32" w:rsidP="008F528B">
            <w:pPr>
              <w:pStyle w:val="Normal1"/>
              <w:spacing w:after="120" w:line="360" w:lineRule="auto"/>
              <w:ind w:left="0"/>
              <w:jc w:val="left"/>
              <w:rPr>
                <w:spacing w:val="18"/>
                <w:sz w:val="24"/>
                <w:rtl/>
              </w:rPr>
            </w:pPr>
            <w:r>
              <w:rPr>
                <w:rFonts w:hint="cs"/>
                <w:spacing w:val="18"/>
                <w:sz w:val="24"/>
                <w:rtl/>
              </w:rPr>
              <w:t>סעיף 3.1</w:t>
            </w:r>
          </w:p>
        </w:tc>
        <w:tc>
          <w:tcPr>
            <w:tcW w:w="3987" w:type="dxa"/>
            <w:shd w:val="clear" w:color="auto" w:fill="auto"/>
          </w:tcPr>
          <w:p w:rsidR="008F528B" w:rsidRDefault="00FA1F32" w:rsidP="008F528B">
            <w:pPr>
              <w:pStyle w:val="Normal1"/>
              <w:spacing w:after="120" w:line="360" w:lineRule="auto"/>
              <w:ind w:left="0"/>
              <w:jc w:val="left"/>
              <w:rPr>
                <w:rtl/>
              </w:rPr>
            </w:pPr>
            <w:r w:rsidRPr="00FE4AE4">
              <w:rPr>
                <w:rFonts w:hint="cs"/>
                <w:rtl/>
              </w:rPr>
              <w:t xml:space="preserve">מהו תקופת הסכם נאמנות </w:t>
            </w:r>
            <w:r w:rsidR="00050192" w:rsidRPr="00FE4AE4">
              <w:rPr>
                <w:rFonts w:hint="cs"/>
                <w:rtl/>
              </w:rPr>
              <w:t xml:space="preserve">עם כל ספק </w:t>
            </w:r>
            <w:r w:rsidRPr="00FE4AE4">
              <w:rPr>
                <w:rFonts w:hint="cs"/>
                <w:rtl/>
              </w:rPr>
              <w:t>הספציפי ?</w:t>
            </w:r>
          </w:p>
          <w:p w:rsidR="00FE4AE4" w:rsidRDefault="00FE4AE4" w:rsidP="008F528B">
            <w:pPr>
              <w:pStyle w:val="Normal1"/>
              <w:spacing w:after="120" w:line="360" w:lineRule="auto"/>
              <w:ind w:left="0"/>
              <w:jc w:val="left"/>
              <w:rPr>
                <w:spacing w:val="18"/>
                <w:sz w:val="24"/>
                <w:rtl/>
              </w:rPr>
            </w:pPr>
            <w:r>
              <w:rPr>
                <w:rFonts w:hint="cs"/>
                <w:rtl/>
              </w:rPr>
              <w:t>האם סיום הסכם ההתקשרות עם המציע יבטל גם את ההסכמים עם כל ספק שכבר התקשר בהסכם?</w:t>
            </w:r>
          </w:p>
        </w:tc>
        <w:tc>
          <w:tcPr>
            <w:tcW w:w="3828" w:type="dxa"/>
            <w:shd w:val="clear" w:color="auto" w:fill="auto"/>
          </w:tcPr>
          <w:p w:rsidR="008F528B" w:rsidRDefault="00D216F3" w:rsidP="008F528B">
            <w:pPr>
              <w:pStyle w:val="Normal1"/>
              <w:spacing w:after="120" w:line="360" w:lineRule="auto"/>
              <w:ind w:left="0"/>
              <w:jc w:val="left"/>
              <w:rPr>
                <w:spacing w:val="18"/>
                <w:sz w:val="24"/>
                <w:rtl/>
              </w:rPr>
            </w:pPr>
            <w:r>
              <w:rPr>
                <w:rFonts w:hint="cs"/>
                <w:spacing w:val="18"/>
                <w:sz w:val="24"/>
                <w:rtl/>
              </w:rPr>
              <w:t>שנה, עם אופציה להארכה לשנה נוספת</w:t>
            </w:r>
          </w:p>
          <w:p w:rsidR="00D216F3" w:rsidRPr="00D216F3" w:rsidRDefault="00D216F3" w:rsidP="008F528B">
            <w:pPr>
              <w:pStyle w:val="Normal1"/>
              <w:spacing w:after="120" w:line="360" w:lineRule="auto"/>
              <w:ind w:left="0"/>
              <w:jc w:val="left"/>
              <w:rPr>
                <w:b/>
                <w:bCs/>
                <w:spacing w:val="18"/>
                <w:sz w:val="24"/>
                <w:rtl/>
              </w:rPr>
            </w:pPr>
            <w:r>
              <w:rPr>
                <w:rFonts w:hint="cs"/>
                <w:spacing w:val="18"/>
                <w:sz w:val="24"/>
                <w:rtl/>
              </w:rPr>
              <w:t xml:space="preserve">ההתקשרות היא משולשת ותהיה תמיד באותו תאריך בין 3 הגורמים. </w:t>
            </w:r>
          </w:p>
          <w:p w:rsidR="00D216F3" w:rsidRPr="004C3497" w:rsidRDefault="00D216F3" w:rsidP="008F528B">
            <w:pPr>
              <w:pStyle w:val="Normal1"/>
              <w:spacing w:after="120" w:line="360" w:lineRule="auto"/>
              <w:ind w:left="0"/>
              <w:jc w:val="left"/>
              <w:rPr>
                <w:spacing w:val="18"/>
                <w:sz w:val="24"/>
                <w:rtl/>
              </w:rPr>
            </w:pPr>
          </w:p>
        </w:tc>
      </w:tr>
      <w:tr w:rsidR="008F528B" w:rsidTr="00B77880">
        <w:trPr>
          <w:trHeight w:val="725"/>
        </w:trPr>
        <w:tc>
          <w:tcPr>
            <w:tcW w:w="578" w:type="dxa"/>
            <w:shd w:val="clear" w:color="auto" w:fill="auto"/>
          </w:tcPr>
          <w:p w:rsidR="008F528B" w:rsidRPr="004C3497" w:rsidRDefault="008F528B" w:rsidP="008F528B">
            <w:pPr>
              <w:pStyle w:val="Normal1"/>
              <w:numPr>
                <w:ilvl w:val="0"/>
                <w:numId w:val="1"/>
              </w:numPr>
              <w:spacing w:after="120" w:line="360" w:lineRule="auto"/>
              <w:jc w:val="left"/>
              <w:rPr>
                <w:spacing w:val="18"/>
                <w:szCs w:val="22"/>
                <w:rtl/>
              </w:rPr>
            </w:pPr>
          </w:p>
        </w:tc>
        <w:tc>
          <w:tcPr>
            <w:tcW w:w="2159" w:type="dxa"/>
            <w:shd w:val="clear" w:color="auto" w:fill="auto"/>
          </w:tcPr>
          <w:p w:rsidR="008F528B" w:rsidRDefault="00FA1F32" w:rsidP="008F528B">
            <w:pPr>
              <w:pStyle w:val="Normal1"/>
              <w:spacing w:after="120" w:line="360" w:lineRule="auto"/>
              <w:ind w:left="0"/>
              <w:jc w:val="left"/>
              <w:rPr>
                <w:spacing w:val="18"/>
                <w:sz w:val="24"/>
                <w:rtl/>
              </w:rPr>
            </w:pPr>
            <w:r>
              <w:rPr>
                <w:rFonts w:hint="cs"/>
                <w:spacing w:val="18"/>
                <w:sz w:val="24"/>
                <w:rtl/>
              </w:rPr>
              <w:t>סעיף 3.5</w:t>
            </w:r>
          </w:p>
        </w:tc>
        <w:tc>
          <w:tcPr>
            <w:tcW w:w="3987" w:type="dxa"/>
            <w:shd w:val="clear" w:color="auto" w:fill="auto"/>
          </w:tcPr>
          <w:p w:rsidR="00FA1F32" w:rsidRDefault="00FA1F32" w:rsidP="00FA1F32">
            <w:pPr>
              <w:rPr>
                <w:rtl/>
              </w:rPr>
            </w:pPr>
            <w:r>
              <w:rPr>
                <w:rFonts w:hint="cs"/>
                <w:rtl/>
              </w:rPr>
              <w:t>מהם נוהלי אבטחת המידע הפיזיים של משרד הבריאות?</w:t>
            </w:r>
          </w:p>
          <w:p w:rsidR="008F528B" w:rsidRDefault="008F528B" w:rsidP="008F528B">
            <w:pPr>
              <w:pStyle w:val="Normal1"/>
              <w:spacing w:after="120" w:line="360" w:lineRule="auto"/>
              <w:ind w:left="0"/>
              <w:jc w:val="left"/>
              <w:rPr>
                <w:spacing w:val="18"/>
                <w:sz w:val="24"/>
                <w:rtl/>
              </w:rPr>
            </w:pPr>
          </w:p>
        </w:tc>
        <w:tc>
          <w:tcPr>
            <w:tcW w:w="3828" w:type="dxa"/>
            <w:shd w:val="clear" w:color="auto" w:fill="auto"/>
          </w:tcPr>
          <w:p w:rsidR="008F528B" w:rsidRPr="006256D7" w:rsidRDefault="00B0330B" w:rsidP="008F528B">
            <w:pPr>
              <w:pStyle w:val="Normal1"/>
              <w:spacing w:after="120" w:line="360" w:lineRule="auto"/>
              <w:ind w:left="0"/>
              <w:jc w:val="left"/>
              <w:rPr>
                <w:b/>
                <w:bCs/>
                <w:spacing w:val="18"/>
                <w:sz w:val="24"/>
                <w:rtl/>
              </w:rPr>
            </w:pPr>
            <w:r>
              <w:rPr>
                <w:rFonts w:hint="cs"/>
                <w:b/>
                <w:bCs/>
                <w:spacing w:val="18"/>
                <w:sz w:val="24"/>
                <w:rtl/>
              </w:rPr>
              <w:t>ר' נספח ג'</w:t>
            </w:r>
          </w:p>
        </w:tc>
      </w:tr>
      <w:tr w:rsidR="008F528B" w:rsidTr="00B77880">
        <w:trPr>
          <w:trHeight w:val="725"/>
        </w:trPr>
        <w:tc>
          <w:tcPr>
            <w:tcW w:w="578" w:type="dxa"/>
            <w:shd w:val="clear" w:color="auto" w:fill="auto"/>
          </w:tcPr>
          <w:p w:rsidR="008F528B" w:rsidRPr="004C3497" w:rsidRDefault="008F528B" w:rsidP="008F528B">
            <w:pPr>
              <w:pStyle w:val="Normal1"/>
              <w:numPr>
                <w:ilvl w:val="0"/>
                <w:numId w:val="1"/>
              </w:numPr>
              <w:spacing w:after="120" w:line="360" w:lineRule="auto"/>
              <w:jc w:val="left"/>
              <w:rPr>
                <w:spacing w:val="18"/>
                <w:szCs w:val="22"/>
                <w:rtl/>
              </w:rPr>
            </w:pPr>
          </w:p>
        </w:tc>
        <w:tc>
          <w:tcPr>
            <w:tcW w:w="2159" w:type="dxa"/>
            <w:shd w:val="clear" w:color="auto" w:fill="auto"/>
          </w:tcPr>
          <w:p w:rsidR="008F528B" w:rsidRDefault="00FA1F32" w:rsidP="008F528B">
            <w:pPr>
              <w:pStyle w:val="Normal1"/>
              <w:spacing w:after="120" w:line="360" w:lineRule="auto"/>
              <w:ind w:left="0"/>
              <w:jc w:val="left"/>
              <w:rPr>
                <w:spacing w:val="18"/>
                <w:sz w:val="24"/>
                <w:rtl/>
              </w:rPr>
            </w:pPr>
            <w:r>
              <w:rPr>
                <w:rFonts w:hint="cs"/>
                <w:spacing w:val="18"/>
                <w:sz w:val="24"/>
                <w:rtl/>
              </w:rPr>
              <w:t>סעיף 3.8</w:t>
            </w:r>
          </w:p>
        </w:tc>
        <w:tc>
          <w:tcPr>
            <w:tcW w:w="3987" w:type="dxa"/>
            <w:shd w:val="clear" w:color="auto" w:fill="auto"/>
          </w:tcPr>
          <w:p w:rsidR="00FA1F32" w:rsidRDefault="00FE4AE4" w:rsidP="00FA1F32">
            <w:pPr>
              <w:rPr>
                <w:rtl/>
              </w:rPr>
            </w:pPr>
            <w:r>
              <w:rPr>
                <w:rFonts w:hint="cs"/>
                <w:rtl/>
              </w:rPr>
              <w:t xml:space="preserve">מהם </w:t>
            </w:r>
            <w:r w:rsidR="00FA1F32" w:rsidRPr="00FE4AE4">
              <w:rPr>
                <w:rFonts w:hint="cs"/>
                <w:rtl/>
              </w:rPr>
              <w:t>השירותים הנוספים המוצעים על ידי המציע</w:t>
            </w:r>
          </w:p>
          <w:p w:rsidR="008F528B" w:rsidRDefault="008F528B" w:rsidP="008F528B">
            <w:pPr>
              <w:pStyle w:val="Normal1"/>
              <w:spacing w:after="120" w:line="360" w:lineRule="auto"/>
              <w:ind w:left="0"/>
              <w:jc w:val="left"/>
              <w:rPr>
                <w:spacing w:val="18"/>
                <w:sz w:val="24"/>
                <w:rtl/>
              </w:rPr>
            </w:pPr>
          </w:p>
        </w:tc>
        <w:tc>
          <w:tcPr>
            <w:tcW w:w="3828" w:type="dxa"/>
            <w:shd w:val="clear" w:color="auto" w:fill="auto"/>
          </w:tcPr>
          <w:p w:rsidR="008F528B" w:rsidRPr="004C3497" w:rsidRDefault="007C4B27" w:rsidP="00E75AD3">
            <w:pPr>
              <w:pStyle w:val="Normal1"/>
              <w:spacing w:after="120" w:line="360" w:lineRule="auto"/>
              <w:ind w:left="0"/>
              <w:jc w:val="left"/>
              <w:rPr>
                <w:rFonts w:hint="cs"/>
                <w:spacing w:val="18"/>
                <w:sz w:val="24"/>
                <w:rtl/>
              </w:rPr>
            </w:pPr>
            <w:r>
              <w:rPr>
                <w:rFonts w:hint="cs"/>
                <w:spacing w:val="18"/>
                <w:sz w:val="24"/>
                <w:rtl/>
              </w:rPr>
              <w:t>שירותים עתידיים פוטנציאליים בתחום העיסוק של המציע, נשוא מכרז זה</w:t>
            </w:r>
            <w:r w:rsidR="00E75AD3">
              <w:rPr>
                <w:rFonts w:hint="cs"/>
                <w:spacing w:val="18"/>
                <w:sz w:val="24"/>
                <w:rtl/>
              </w:rPr>
              <w:t>, כמפורט בסעיף</w:t>
            </w:r>
            <w:r>
              <w:rPr>
                <w:rFonts w:hint="cs"/>
                <w:spacing w:val="18"/>
                <w:sz w:val="24"/>
                <w:rtl/>
              </w:rPr>
              <w:t xml:space="preserve"> </w:t>
            </w:r>
          </w:p>
        </w:tc>
      </w:tr>
      <w:tr w:rsidR="008F528B" w:rsidTr="00B77880">
        <w:trPr>
          <w:trHeight w:val="725"/>
        </w:trPr>
        <w:tc>
          <w:tcPr>
            <w:tcW w:w="578" w:type="dxa"/>
            <w:shd w:val="clear" w:color="auto" w:fill="auto"/>
          </w:tcPr>
          <w:p w:rsidR="008F528B" w:rsidRPr="004C3497" w:rsidRDefault="008F528B" w:rsidP="008F528B">
            <w:pPr>
              <w:pStyle w:val="Normal1"/>
              <w:numPr>
                <w:ilvl w:val="0"/>
                <w:numId w:val="1"/>
              </w:numPr>
              <w:spacing w:after="120" w:line="360" w:lineRule="auto"/>
              <w:jc w:val="left"/>
              <w:rPr>
                <w:spacing w:val="18"/>
                <w:szCs w:val="22"/>
                <w:rtl/>
              </w:rPr>
            </w:pPr>
          </w:p>
        </w:tc>
        <w:tc>
          <w:tcPr>
            <w:tcW w:w="2159" w:type="dxa"/>
            <w:shd w:val="clear" w:color="auto" w:fill="auto"/>
          </w:tcPr>
          <w:p w:rsidR="008F528B" w:rsidRDefault="00FA1F32" w:rsidP="008F528B">
            <w:pPr>
              <w:pStyle w:val="Normal1"/>
              <w:spacing w:after="120" w:line="360" w:lineRule="auto"/>
              <w:ind w:left="0"/>
              <w:jc w:val="left"/>
              <w:rPr>
                <w:spacing w:val="18"/>
                <w:sz w:val="24"/>
                <w:rtl/>
              </w:rPr>
            </w:pPr>
            <w:r>
              <w:rPr>
                <w:rFonts w:hint="cs"/>
                <w:spacing w:val="18"/>
                <w:sz w:val="24"/>
                <w:rtl/>
              </w:rPr>
              <w:t>סעיף 3.9</w:t>
            </w:r>
          </w:p>
        </w:tc>
        <w:tc>
          <w:tcPr>
            <w:tcW w:w="3987" w:type="dxa"/>
            <w:shd w:val="clear" w:color="auto" w:fill="auto"/>
          </w:tcPr>
          <w:p w:rsidR="008F528B" w:rsidRPr="00FE4AE4" w:rsidRDefault="00FA1F32" w:rsidP="00FE4AE4">
            <w:pPr>
              <w:rPr>
                <w:rtl/>
              </w:rPr>
            </w:pPr>
            <w:r w:rsidRPr="00FE4AE4">
              <w:rPr>
                <w:rFonts w:hint="cs"/>
                <w:rtl/>
              </w:rPr>
              <w:t xml:space="preserve"> הנאמן מבקש להוסיף </w:t>
            </w:r>
            <w:r w:rsidR="00FE4AE4" w:rsidRPr="00FE4AE4">
              <w:rPr>
                <w:rFonts w:hint="cs"/>
                <w:rtl/>
              </w:rPr>
              <w:t>ש</w:t>
            </w:r>
            <w:r w:rsidRPr="00FE4AE4">
              <w:rPr>
                <w:rFonts w:hint="cs"/>
                <w:rtl/>
              </w:rPr>
              <w:t>אי תשלום דמי הנאמנות מהווים עילה לה</w:t>
            </w:r>
            <w:r w:rsidR="00FE4AE4" w:rsidRPr="00FE4AE4">
              <w:rPr>
                <w:rFonts w:hint="cs"/>
                <w:rtl/>
              </w:rPr>
              <w:t>פ</w:t>
            </w:r>
            <w:r w:rsidRPr="00FE4AE4">
              <w:rPr>
                <w:rFonts w:hint="cs"/>
                <w:rtl/>
              </w:rPr>
              <w:t xml:space="preserve">סקת </w:t>
            </w:r>
            <w:r w:rsidR="00FE4AE4" w:rsidRPr="00FE4AE4">
              <w:rPr>
                <w:rFonts w:hint="cs"/>
                <w:rtl/>
              </w:rPr>
              <w:t>ההפקדה כל הפ</w:t>
            </w:r>
            <w:r w:rsidRPr="00FE4AE4">
              <w:rPr>
                <w:rFonts w:hint="cs"/>
                <w:rtl/>
              </w:rPr>
              <w:t xml:space="preserve">עולות לפי ההסכם לרבות אי שחרור </w:t>
            </w:r>
          </w:p>
        </w:tc>
        <w:tc>
          <w:tcPr>
            <w:tcW w:w="3828" w:type="dxa"/>
            <w:shd w:val="clear" w:color="auto" w:fill="auto"/>
          </w:tcPr>
          <w:p w:rsidR="008F528B" w:rsidRDefault="007C4B27" w:rsidP="008F528B">
            <w:pPr>
              <w:pStyle w:val="Normal1"/>
              <w:spacing w:after="120" w:line="360" w:lineRule="auto"/>
              <w:ind w:left="0"/>
              <w:jc w:val="left"/>
              <w:rPr>
                <w:spacing w:val="18"/>
                <w:sz w:val="24"/>
                <w:rtl/>
              </w:rPr>
            </w:pPr>
            <w:r>
              <w:rPr>
                <w:rFonts w:hint="cs"/>
                <w:spacing w:val="18"/>
                <w:sz w:val="24"/>
                <w:rtl/>
              </w:rPr>
              <w:t xml:space="preserve">עילה להפסקת ההפקדה </w:t>
            </w:r>
            <w:r>
              <w:rPr>
                <w:spacing w:val="18"/>
                <w:sz w:val="24"/>
                <w:rtl/>
              </w:rPr>
              <w:t>–</w:t>
            </w:r>
            <w:r>
              <w:rPr>
                <w:rFonts w:hint="cs"/>
                <w:spacing w:val="18"/>
                <w:sz w:val="24"/>
                <w:rtl/>
              </w:rPr>
              <w:t xml:space="preserve"> מקובל</w:t>
            </w:r>
          </w:p>
          <w:p w:rsidR="007C4B27" w:rsidRPr="004C3497" w:rsidRDefault="007C4B27" w:rsidP="008F528B">
            <w:pPr>
              <w:pStyle w:val="Normal1"/>
              <w:spacing w:after="120" w:line="360" w:lineRule="auto"/>
              <w:ind w:left="0"/>
              <w:jc w:val="left"/>
              <w:rPr>
                <w:spacing w:val="18"/>
                <w:sz w:val="24"/>
                <w:rtl/>
              </w:rPr>
            </w:pPr>
            <w:r>
              <w:rPr>
                <w:rFonts w:hint="cs"/>
                <w:spacing w:val="18"/>
                <w:sz w:val="24"/>
                <w:rtl/>
              </w:rPr>
              <w:t xml:space="preserve">אי-שחרור </w:t>
            </w:r>
            <w:r>
              <w:rPr>
                <w:spacing w:val="18"/>
                <w:sz w:val="24"/>
                <w:rtl/>
              </w:rPr>
              <w:t>–</w:t>
            </w:r>
            <w:r>
              <w:rPr>
                <w:rFonts w:hint="cs"/>
                <w:spacing w:val="18"/>
                <w:sz w:val="24"/>
                <w:rtl/>
              </w:rPr>
              <w:t xml:space="preserve"> לא מקובל</w:t>
            </w:r>
          </w:p>
        </w:tc>
      </w:tr>
      <w:tr w:rsidR="008F528B" w:rsidTr="00B77880">
        <w:trPr>
          <w:trHeight w:val="725"/>
        </w:trPr>
        <w:tc>
          <w:tcPr>
            <w:tcW w:w="578" w:type="dxa"/>
            <w:shd w:val="clear" w:color="auto" w:fill="auto"/>
          </w:tcPr>
          <w:p w:rsidR="008F528B" w:rsidRPr="004C3497" w:rsidRDefault="008F528B" w:rsidP="008F528B">
            <w:pPr>
              <w:pStyle w:val="Normal1"/>
              <w:numPr>
                <w:ilvl w:val="0"/>
                <w:numId w:val="1"/>
              </w:numPr>
              <w:spacing w:after="120" w:line="360" w:lineRule="auto"/>
              <w:jc w:val="left"/>
              <w:rPr>
                <w:spacing w:val="18"/>
                <w:szCs w:val="22"/>
                <w:rtl/>
              </w:rPr>
            </w:pPr>
          </w:p>
        </w:tc>
        <w:tc>
          <w:tcPr>
            <w:tcW w:w="2159" w:type="dxa"/>
            <w:shd w:val="clear" w:color="auto" w:fill="auto"/>
          </w:tcPr>
          <w:p w:rsidR="008F528B" w:rsidRDefault="00FA1F32" w:rsidP="008F528B">
            <w:pPr>
              <w:pStyle w:val="Normal1"/>
              <w:spacing w:after="120" w:line="360" w:lineRule="auto"/>
              <w:ind w:left="0"/>
              <w:jc w:val="left"/>
              <w:rPr>
                <w:spacing w:val="18"/>
                <w:sz w:val="24"/>
                <w:rtl/>
              </w:rPr>
            </w:pPr>
            <w:r>
              <w:rPr>
                <w:rFonts w:hint="cs"/>
                <w:spacing w:val="18"/>
                <w:sz w:val="24"/>
                <w:rtl/>
              </w:rPr>
              <w:t>סעיף 4.11</w:t>
            </w:r>
          </w:p>
        </w:tc>
        <w:tc>
          <w:tcPr>
            <w:tcW w:w="3987" w:type="dxa"/>
            <w:shd w:val="clear" w:color="auto" w:fill="auto"/>
          </w:tcPr>
          <w:p w:rsidR="008F528B" w:rsidRDefault="00FA1F32" w:rsidP="00FA1F32">
            <w:pPr>
              <w:rPr>
                <w:spacing w:val="18"/>
                <w:sz w:val="24"/>
                <w:rtl/>
              </w:rPr>
            </w:pPr>
            <w:r>
              <w:rPr>
                <w:rFonts w:hint="cs"/>
                <w:rtl/>
              </w:rPr>
              <w:t>בהפסקת ההסכם על ידי המזמין, אין הוא יכול לדרוש השבת כל סכום ששולמו למציע.</w:t>
            </w:r>
          </w:p>
        </w:tc>
        <w:tc>
          <w:tcPr>
            <w:tcW w:w="3828" w:type="dxa"/>
            <w:shd w:val="clear" w:color="auto" w:fill="auto"/>
          </w:tcPr>
          <w:p w:rsidR="008F528B" w:rsidRPr="00024F4B" w:rsidRDefault="00024F4B" w:rsidP="008F528B">
            <w:pPr>
              <w:pStyle w:val="Normal1"/>
              <w:spacing w:after="120" w:line="360" w:lineRule="auto"/>
              <w:ind w:left="0"/>
              <w:jc w:val="left"/>
              <w:rPr>
                <w:spacing w:val="18"/>
                <w:sz w:val="24"/>
                <w:rtl/>
              </w:rPr>
            </w:pPr>
            <w:r>
              <w:rPr>
                <w:rFonts w:hint="cs"/>
                <w:spacing w:val="18"/>
                <w:sz w:val="24"/>
                <w:rtl/>
              </w:rPr>
              <w:t>מקובל</w:t>
            </w:r>
          </w:p>
        </w:tc>
      </w:tr>
      <w:tr w:rsidR="008F528B" w:rsidTr="00B77880">
        <w:trPr>
          <w:trHeight w:val="725"/>
        </w:trPr>
        <w:tc>
          <w:tcPr>
            <w:tcW w:w="578" w:type="dxa"/>
            <w:shd w:val="clear" w:color="auto" w:fill="auto"/>
          </w:tcPr>
          <w:p w:rsidR="008F528B" w:rsidRPr="004C3497" w:rsidRDefault="008F528B" w:rsidP="008F528B">
            <w:pPr>
              <w:pStyle w:val="Normal1"/>
              <w:numPr>
                <w:ilvl w:val="0"/>
                <w:numId w:val="1"/>
              </w:numPr>
              <w:spacing w:after="120" w:line="360" w:lineRule="auto"/>
              <w:jc w:val="left"/>
              <w:rPr>
                <w:spacing w:val="18"/>
                <w:szCs w:val="22"/>
                <w:rtl/>
              </w:rPr>
            </w:pPr>
          </w:p>
        </w:tc>
        <w:tc>
          <w:tcPr>
            <w:tcW w:w="2159" w:type="dxa"/>
            <w:shd w:val="clear" w:color="auto" w:fill="auto"/>
          </w:tcPr>
          <w:p w:rsidR="008F528B" w:rsidRDefault="00FA1F32" w:rsidP="008F528B">
            <w:pPr>
              <w:pStyle w:val="Normal1"/>
              <w:spacing w:after="120" w:line="360" w:lineRule="auto"/>
              <w:ind w:left="0"/>
              <w:jc w:val="left"/>
              <w:rPr>
                <w:spacing w:val="18"/>
                <w:sz w:val="24"/>
                <w:rtl/>
              </w:rPr>
            </w:pPr>
            <w:r>
              <w:rPr>
                <w:rFonts w:hint="cs"/>
                <w:spacing w:val="18"/>
                <w:sz w:val="24"/>
                <w:rtl/>
              </w:rPr>
              <w:t>סעיף 4.8</w:t>
            </w:r>
          </w:p>
        </w:tc>
        <w:tc>
          <w:tcPr>
            <w:tcW w:w="3987" w:type="dxa"/>
            <w:shd w:val="clear" w:color="auto" w:fill="auto"/>
          </w:tcPr>
          <w:p w:rsidR="008F528B" w:rsidRDefault="00FA1F32" w:rsidP="00FE4AE4">
            <w:pPr>
              <w:pStyle w:val="Normal1"/>
              <w:spacing w:after="120" w:line="360" w:lineRule="auto"/>
              <w:ind w:left="0"/>
              <w:jc w:val="left"/>
              <w:rPr>
                <w:spacing w:val="18"/>
                <w:sz w:val="24"/>
                <w:rtl/>
              </w:rPr>
            </w:pPr>
            <w:r w:rsidRPr="00FE4AE4">
              <w:rPr>
                <w:rFonts w:hint="cs"/>
                <w:rtl/>
              </w:rPr>
              <w:t>לא מסכים</w:t>
            </w:r>
            <w:r>
              <w:rPr>
                <w:rFonts w:hint="cs"/>
                <w:rtl/>
              </w:rPr>
              <w:t xml:space="preserve"> להעברת חפיפה הכוללת סודות מסחריים של הנאמן</w:t>
            </w:r>
            <w:r w:rsidR="00FE4AE4">
              <w:rPr>
                <w:rFonts w:hint="cs"/>
                <w:rtl/>
              </w:rPr>
              <w:t xml:space="preserve">. העברת החומר למזמין </w:t>
            </w:r>
            <w:r w:rsidR="00FE4AE4">
              <w:rPr>
                <w:rFonts w:hint="cs"/>
                <w:rtl/>
              </w:rPr>
              <w:lastRenderedPageBreak/>
              <w:t>תהיה רק באישור ספק התוכנה ובכפוף להוראות הסכם הנאמנות הספציפי.</w:t>
            </w:r>
          </w:p>
        </w:tc>
        <w:tc>
          <w:tcPr>
            <w:tcW w:w="3828" w:type="dxa"/>
            <w:shd w:val="clear" w:color="auto" w:fill="auto"/>
          </w:tcPr>
          <w:p w:rsidR="008F528B" w:rsidRPr="007C4B27" w:rsidRDefault="00024F4B" w:rsidP="008F528B">
            <w:pPr>
              <w:pStyle w:val="Normal1"/>
              <w:spacing w:after="120" w:line="360" w:lineRule="auto"/>
              <w:ind w:left="0"/>
              <w:jc w:val="left"/>
              <w:rPr>
                <w:b/>
                <w:bCs/>
                <w:spacing w:val="18"/>
                <w:sz w:val="24"/>
                <w:rtl/>
              </w:rPr>
            </w:pPr>
            <w:r>
              <w:rPr>
                <w:rFonts w:hint="cs"/>
                <w:spacing w:val="18"/>
                <w:sz w:val="24"/>
                <w:rtl/>
              </w:rPr>
              <w:lastRenderedPageBreak/>
              <w:t>מקובל</w:t>
            </w:r>
          </w:p>
        </w:tc>
      </w:tr>
      <w:tr w:rsidR="008F528B" w:rsidTr="00B77880">
        <w:trPr>
          <w:trHeight w:val="725"/>
        </w:trPr>
        <w:tc>
          <w:tcPr>
            <w:tcW w:w="578" w:type="dxa"/>
            <w:shd w:val="clear" w:color="auto" w:fill="auto"/>
          </w:tcPr>
          <w:p w:rsidR="008F528B" w:rsidRPr="004C3497" w:rsidRDefault="008F528B" w:rsidP="008F528B">
            <w:pPr>
              <w:pStyle w:val="Normal1"/>
              <w:numPr>
                <w:ilvl w:val="0"/>
                <w:numId w:val="1"/>
              </w:numPr>
              <w:spacing w:after="120" w:line="360" w:lineRule="auto"/>
              <w:jc w:val="left"/>
              <w:rPr>
                <w:spacing w:val="18"/>
                <w:szCs w:val="22"/>
                <w:rtl/>
              </w:rPr>
            </w:pPr>
          </w:p>
        </w:tc>
        <w:tc>
          <w:tcPr>
            <w:tcW w:w="2159" w:type="dxa"/>
            <w:shd w:val="clear" w:color="auto" w:fill="auto"/>
          </w:tcPr>
          <w:p w:rsidR="008F528B" w:rsidRDefault="00FA1F32" w:rsidP="008F528B">
            <w:pPr>
              <w:pStyle w:val="Normal1"/>
              <w:spacing w:after="120" w:line="360" w:lineRule="auto"/>
              <w:ind w:left="0"/>
              <w:jc w:val="left"/>
              <w:rPr>
                <w:spacing w:val="18"/>
                <w:sz w:val="24"/>
                <w:rtl/>
              </w:rPr>
            </w:pPr>
            <w:r>
              <w:rPr>
                <w:rFonts w:hint="cs"/>
                <w:spacing w:val="18"/>
                <w:sz w:val="24"/>
                <w:rtl/>
              </w:rPr>
              <w:t>סעיף 5.4</w:t>
            </w:r>
          </w:p>
        </w:tc>
        <w:tc>
          <w:tcPr>
            <w:tcW w:w="3987" w:type="dxa"/>
            <w:shd w:val="clear" w:color="auto" w:fill="auto"/>
          </w:tcPr>
          <w:p w:rsidR="008F528B" w:rsidRPr="00FA1F32" w:rsidRDefault="00FA1F32" w:rsidP="00FA1F32">
            <w:pPr>
              <w:rPr>
                <w:rtl/>
              </w:rPr>
            </w:pPr>
            <w:r>
              <w:rPr>
                <w:rFonts w:hint="cs"/>
                <w:rtl/>
              </w:rPr>
              <w:t>מטלות נוספות יוגדרו ויוסכמו על ידי הנאמן ויתומחרו בנפרד כפי שיוסכם מראש בין הצדדים.</w:t>
            </w:r>
          </w:p>
        </w:tc>
        <w:tc>
          <w:tcPr>
            <w:tcW w:w="3828" w:type="dxa"/>
            <w:shd w:val="clear" w:color="auto" w:fill="auto"/>
          </w:tcPr>
          <w:p w:rsidR="008F528B" w:rsidRPr="004C3497" w:rsidRDefault="007C4B27" w:rsidP="008F528B">
            <w:pPr>
              <w:pStyle w:val="Normal1"/>
              <w:spacing w:after="120" w:line="360" w:lineRule="auto"/>
              <w:ind w:left="0"/>
              <w:jc w:val="left"/>
              <w:rPr>
                <w:spacing w:val="18"/>
                <w:sz w:val="24"/>
                <w:rtl/>
              </w:rPr>
            </w:pPr>
            <w:r>
              <w:rPr>
                <w:rFonts w:hint="cs"/>
                <w:spacing w:val="18"/>
                <w:sz w:val="24"/>
                <w:rtl/>
              </w:rPr>
              <w:t>מקובל</w:t>
            </w:r>
          </w:p>
        </w:tc>
      </w:tr>
      <w:tr w:rsidR="002D6AE7" w:rsidTr="00B77880">
        <w:trPr>
          <w:trHeight w:val="725"/>
        </w:trPr>
        <w:tc>
          <w:tcPr>
            <w:tcW w:w="578" w:type="dxa"/>
            <w:shd w:val="clear" w:color="auto" w:fill="auto"/>
          </w:tcPr>
          <w:p w:rsidR="002D6AE7" w:rsidRPr="004C3497" w:rsidRDefault="002D6AE7" w:rsidP="002D6AE7">
            <w:pPr>
              <w:pStyle w:val="Normal1"/>
              <w:numPr>
                <w:ilvl w:val="0"/>
                <w:numId w:val="1"/>
              </w:numPr>
              <w:spacing w:after="120" w:line="360" w:lineRule="auto"/>
              <w:jc w:val="left"/>
              <w:rPr>
                <w:spacing w:val="18"/>
                <w:szCs w:val="22"/>
                <w:rtl/>
              </w:rPr>
            </w:pPr>
          </w:p>
        </w:tc>
        <w:tc>
          <w:tcPr>
            <w:tcW w:w="2159" w:type="dxa"/>
            <w:shd w:val="clear" w:color="auto" w:fill="auto"/>
          </w:tcPr>
          <w:p w:rsidR="002D6AE7" w:rsidRDefault="002D6AE7" w:rsidP="002D6AE7">
            <w:pPr>
              <w:pStyle w:val="Normal1"/>
              <w:spacing w:after="120" w:line="360" w:lineRule="auto"/>
              <w:ind w:left="0"/>
              <w:jc w:val="left"/>
              <w:rPr>
                <w:spacing w:val="18"/>
                <w:sz w:val="24"/>
                <w:rtl/>
              </w:rPr>
            </w:pPr>
            <w:r>
              <w:rPr>
                <w:rFonts w:hint="cs"/>
                <w:spacing w:val="18"/>
                <w:sz w:val="24"/>
                <w:rtl/>
              </w:rPr>
              <w:t>סעיף 8.2</w:t>
            </w:r>
          </w:p>
        </w:tc>
        <w:tc>
          <w:tcPr>
            <w:tcW w:w="3987" w:type="dxa"/>
            <w:shd w:val="clear" w:color="auto" w:fill="auto"/>
          </w:tcPr>
          <w:p w:rsidR="002D6AE7" w:rsidRPr="002D6AE7" w:rsidRDefault="002D6AE7" w:rsidP="002D6AE7">
            <w:pPr>
              <w:rPr>
                <w:rtl/>
              </w:rPr>
            </w:pPr>
            <w:r>
              <w:rPr>
                <w:rFonts w:hint="cs"/>
                <w:rtl/>
              </w:rPr>
              <w:t xml:space="preserve">באישור מראש של הנאמן </w:t>
            </w:r>
            <w:r>
              <w:rPr>
                <w:rtl/>
              </w:rPr>
              <w:t>–</w:t>
            </w:r>
            <w:r>
              <w:rPr>
                <w:rFonts w:hint="cs"/>
                <w:rtl/>
              </w:rPr>
              <w:t xml:space="preserve"> תלוי מיהו הספק האחר ואם הוא מתחרה או בניגוד עניינים. </w:t>
            </w:r>
          </w:p>
        </w:tc>
        <w:tc>
          <w:tcPr>
            <w:tcW w:w="3828" w:type="dxa"/>
            <w:shd w:val="clear" w:color="auto" w:fill="auto"/>
          </w:tcPr>
          <w:p w:rsidR="002D6AE7" w:rsidRPr="004C3497" w:rsidRDefault="007C4B27" w:rsidP="002D6AE7">
            <w:pPr>
              <w:pStyle w:val="Normal1"/>
              <w:spacing w:after="120" w:line="360" w:lineRule="auto"/>
              <w:ind w:left="0"/>
              <w:jc w:val="left"/>
              <w:rPr>
                <w:spacing w:val="18"/>
                <w:sz w:val="24"/>
                <w:rtl/>
              </w:rPr>
            </w:pPr>
            <w:r>
              <w:rPr>
                <w:rFonts w:hint="cs"/>
                <w:spacing w:val="18"/>
                <w:sz w:val="24"/>
                <w:rtl/>
              </w:rPr>
              <w:t>במקרה של חילוקי דעות, ההחלטה תהיה של מנמ"ר המשרד</w:t>
            </w:r>
            <w:r w:rsidR="000D5559">
              <w:rPr>
                <w:rFonts w:hint="cs"/>
                <w:spacing w:val="18"/>
                <w:sz w:val="24"/>
                <w:rtl/>
              </w:rPr>
              <w:t>.</w:t>
            </w:r>
          </w:p>
        </w:tc>
      </w:tr>
      <w:tr w:rsidR="002D6AE7" w:rsidTr="00B77880">
        <w:trPr>
          <w:trHeight w:val="725"/>
        </w:trPr>
        <w:tc>
          <w:tcPr>
            <w:tcW w:w="578" w:type="dxa"/>
            <w:shd w:val="clear" w:color="auto" w:fill="auto"/>
          </w:tcPr>
          <w:p w:rsidR="002D6AE7" w:rsidRPr="004C3497" w:rsidRDefault="002D6AE7" w:rsidP="002D6AE7">
            <w:pPr>
              <w:pStyle w:val="Normal1"/>
              <w:numPr>
                <w:ilvl w:val="0"/>
                <w:numId w:val="1"/>
              </w:numPr>
              <w:spacing w:after="120" w:line="360" w:lineRule="auto"/>
              <w:jc w:val="left"/>
              <w:rPr>
                <w:spacing w:val="18"/>
                <w:szCs w:val="22"/>
                <w:rtl/>
              </w:rPr>
            </w:pPr>
          </w:p>
        </w:tc>
        <w:tc>
          <w:tcPr>
            <w:tcW w:w="2159" w:type="dxa"/>
            <w:shd w:val="clear" w:color="auto" w:fill="auto"/>
          </w:tcPr>
          <w:p w:rsidR="002D6AE7" w:rsidRDefault="002D6AE7" w:rsidP="002D6AE7">
            <w:pPr>
              <w:pStyle w:val="Normal1"/>
              <w:spacing w:after="120" w:line="360" w:lineRule="auto"/>
              <w:ind w:left="0"/>
              <w:jc w:val="left"/>
              <w:rPr>
                <w:spacing w:val="18"/>
                <w:sz w:val="24"/>
                <w:rtl/>
              </w:rPr>
            </w:pPr>
            <w:r>
              <w:rPr>
                <w:rFonts w:hint="cs"/>
                <w:spacing w:val="18"/>
                <w:sz w:val="24"/>
                <w:rtl/>
              </w:rPr>
              <w:t>סעיף 8.3</w:t>
            </w:r>
          </w:p>
        </w:tc>
        <w:tc>
          <w:tcPr>
            <w:tcW w:w="3987" w:type="dxa"/>
            <w:shd w:val="clear" w:color="auto" w:fill="auto"/>
          </w:tcPr>
          <w:p w:rsidR="002D6AE7" w:rsidRDefault="002D6AE7" w:rsidP="002D6AE7">
            <w:pPr>
              <w:pStyle w:val="Normal1"/>
              <w:spacing w:after="120" w:line="360" w:lineRule="auto"/>
              <w:ind w:left="0"/>
              <w:jc w:val="left"/>
              <w:rPr>
                <w:spacing w:val="18"/>
                <w:sz w:val="24"/>
                <w:rtl/>
              </w:rPr>
            </w:pPr>
            <w:r>
              <w:rPr>
                <w:rFonts w:hint="cs"/>
                <w:rtl/>
              </w:rPr>
              <w:t>יש לשנות "רק לעובד המשרד או עובד קבלן של שעובד עבור המשרד".</w:t>
            </w:r>
          </w:p>
        </w:tc>
        <w:tc>
          <w:tcPr>
            <w:tcW w:w="3828" w:type="dxa"/>
            <w:shd w:val="clear" w:color="auto" w:fill="auto"/>
          </w:tcPr>
          <w:p w:rsidR="002D6AE7" w:rsidRPr="004C3497" w:rsidRDefault="007C4B27" w:rsidP="002D6AE7">
            <w:pPr>
              <w:pStyle w:val="Normal1"/>
              <w:spacing w:after="120" w:line="360" w:lineRule="auto"/>
              <w:ind w:left="0"/>
              <w:jc w:val="left"/>
              <w:rPr>
                <w:spacing w:val="18"/>
                <w:sz w:val="24"/>
                <w:rtl/>
              </w:rPr>
            </w:pPr>
            <w:r>
              <w:rPr>
                <w:rFonts w:hint="cs"/>
                <w:spacing w:val="18"/>
                <w:sz w:val="24"/>
                <w:rtl/>
              </w:rPr>
              <w:t>מקובל</w:t>
            </w:r>
          </w:p>
        </w:tc>
      </w:tr>
      <w:tr w:rsidR="008F528B" w:rsidTr="00B77880">
        <w:trPr>
          <w:trHeight w:val="725"/>
        </w:trPr>
        <w:tc>
          <w:tcPr>
            <w:tcW w:w="578" w:type="dxa"/>
            <w:shd w:val="clear" w:color="auto" w:fill="auto"/>
          </w:tcPr>
          <w:p w:rsidR="008F528B" w:rsidRPr="004C3497" w:rsidRDefault="008F528B" w:rsidP="008F528B">
            <w:pPr>
              <w:pStyle w:val="Normal1"/>
              <w:numPr>
                <w:ilvl w:val="0"/>
                <w:numId w:val="1"/>
              </w:numPr>
              <w:spacing w:after="120" w:line="360" w:lineRule="auto"/>
              <w:jc w:val="left"/>
              <w:rPr>
                <w:spacing w:val="18"/>
                <w:szCs w:val="22"/>
                <w:rtl/>
              </w:rPr>
            </w:pPr>
          </w:p>
        </w:tc>
        <w:tc>
          <w:tcPr>
            <w:tcW w:w="2159" w:type="dxa"/>
            <w:shd w:val="clear" w:color="auto" w:fill="auto"/>
          </w:tcPr>
          <w:p w:rsidR="008F528B" w:rsidRDefault="00FA1F32" w:rsidP="008F528B">
            <w:pPr>
              <w:pStyle w:val="Normal1"/>
              <w:spacing w:after="120" w:line="360" w:lineRule="auto"/>
              <w:ind w:left="0"/>
              <w:jc w:val="left"/>
              <w:rPr>
                <w:spacing w:val="18"/>
                <w:sz w:val="24"/>
                <w:rtl/>
              </w:rPr>
            </w:pPr>
            <w:r>
              <w:rPr>
                <w:rFonts w:hint="cs"/>
                <w:spacing w:val="18"/>
                <w:sz w:val="24"/>
                <w:rtl/>
              </w:rPr>
              <w:t>סעיף 12.3</w:t>
            </w:r>
          </w:p>
        </w:tc>
        <w:tc>
          <w:tcPr>
            <w:tcW w:w="3987" w:type="dxa"/>
            <w:shd w:val="clear" w:color="auto" w:fill="auto"/>
          </w:tcPr>
          <w:p w:rsidR="008F528B" w:rsidRDefault="00FA1F32" w:rsidP="00FA1F32">
            <w:pPr>
              <w:rPr>
                <w:spacing w:val="18"/>
                <w:sz w:val="24"/>
                <w:rtl/>
              </w:rPr>
            </w:pPr>
            <w:r w:rsidRPr="00FE4AE4">
              <w:rPr>
                <w:rFonts w:hint="cs"/>
                <w:rtl/>
              </w:rPr>
              <w:t>בהנחה שהקבלן משנה הוא חברה נפרדת, איך הנאמן יכול</w:t>
            </w:r>
            <w:r>
              <w:rPr>
                <w:rFonts w:hint="cs"/>
                <w:rtl/>
              </w:rPr>
              <w:t xml:space="preserve"> להתחייב עבור קבלן המשנה?</w:t>
            </w:r>
          </w:p>
        </w:tc>
        <w:tc>
          <w:tcPr>
            <w:tcW w:w="3828" w:type="dxa"/>
            <w:shd w:val="clear" w:color="auto" w:fill="auto"/>
          </w:tcPr>
          <w:p w:rsidR="008F528B" w:rsidRPr="004C3497" w:rsidRDefault="007C4B27" w:rsidP="008F528B">
            <w:pPr>
              <w:pStyle w:val="Normal1"/>
              <w:spacing w:after="120" w:line="360" w:lineRule="auto"/>
              <w:ind w:left="0"/>
              <w:jc w:val="left"/>
              <w:rPr>
                <w:spacing w:val="18"/>
                <w:sz w:val="24"/>
                <w:rtl/>
              </w:rPr>
            </w:pPr>
            <w:r>
              <w:rPr>
                <w:rFonts w:hint="cs"/>
                <w:spacing w:val="18"/>
                <w:sz w:val="24"/>
                <w:rtl/>
              </w:rPr>
              <w:t xml:space="preserve">הנאמן הוא העומד בחזית מול המשרד. לשיקול דעתו אם להעסיק קבלן משנה זה או אחר </w:t>
            </w:r>
            <w:r>
              <w:rPr>
                <w:spacing w:val="18"/>
                <w:sz w:val="24"/>
                <w:rtl/>
              </w:rPr>
              <w:t>–</w:t>
            </w:r>
            <w:r>
              <w:rPr>
                <w:rFonts w:hint="cs"/>
                <w:spacing w:val="18"/>
                <w:sz w:val="24"/>
                <w:rtl/>
              </w:rPr>
              <w:t xml:space="preserve"> במידה והחליט שכן, הוא מתחייב עבורו</w:t>
            </w:r>
          </w:p>
        </w:tc>
      </w:tr>
      <w:tr w:rsidR="008F528B" w:rsidTr="00B77880">
        <w:trPr>
          <w:trHeight w:val="725"/>
        </w:trPr>
        <w:tc>
          <w:tcPr>
            <w:tcW w:w="578" w:type="dxa"/>
            <w:shd w:val="clear" w:color="auto" w:fill="auto"/>
          </w:tcPr>
          <w:p w:rsidR="008F528B" w:rsidRPr="004C3497" w:rsidRDefault="008F528B" w:rsidP="008F528B">
            <w:pPr>
              <w:pStyle w:val="Normal1"/>
              <w:numPr>
                <w:ilvl w:val="0"/>
                <w:numId w:val="1"/>
              </w:numPr>
              <w:spacing w:after="120" w:line="360" w:lineRule="auto"/>
              <w:jc w:val="left"/>
              <w:rPr>
                <w:spacing w:val="18"/>
                <w:szCs w:val="22"/>
                <w:rtl/>
              </w:rPr>
            </w:pPr>
          </w:p>
        </w:tc>
        <w:tc>
          <w:tcPr>
            <w:tcW w:w="2159" w:type="dxa"/>
            <w:shd w:val="clear" w:color="auto" w:fill="auto"/>
          </w:tcPr>
          <w:p w:rsidR="008F528B" w:rsidRDefault="00FA1F32" w:rsidP="008F528B">
            <w:pPr>
              <w:pStyle w:val="Normal1"/>
              <w:spacing w:after="120" w:line="360" w:lineRule="auto"/>
              <w:ind w:left="0"/>
              <w:jc w:val="left"/>
              <w:rPr>
                <w:spacing w:val="18"/>
                <w:sz w:val="24"/>
                <w:rtl/>
              </w:rPr>
            </w:pPr>
            <w:r>
              <w:rPr>
                <w:rFonts w:hint="cs"/>
                <w:spacing w:val="18"/>
                <w:sz w:val="24"/>
                <w:rtl/>
              </w:rPr>
              <w:t>סעיף 13.6</w:t>
            </w:r>
          </w:p>
        </w:tc>
        <w:tc>
          <w:tcPr>
            <w:tcW w:w="3987" w:type="dxa"/>
            <w:shd w:val="clear" w:color="auto" w:fill="auto"/>
          </w:tcPr>
          <w:p w:rsidR="008F528B" w:rsidRDefault="00FA1F32" w:rsidP="008F528B">
            <w:pPr>
              <w:pStyle w:val="Normal1"/>
              <w:spacing w:after="120" w:line="360" w:lineRule="auto"/>
              <w:ind w:left="0"/>
              <w:jc w:val="left"/>
              <w:rPr>
                <w:spacing w:val="18"/>
                <w:sz w:val="24"/>
                <w:rtl/>
              </w:rPr>
            </w:pPr>
            <w:r>
              <w:rPr>
                <w:rFonts w:hint="cs"/>
                <w:rtl/>
              </w:rPr>
              <w:t>יש להבהיר שאין למזמין זכויות בחומר המופקד על ידי הספק</w:t>
            </w:r>
            <w:r w:rsidR="002C62FF">
              <w:rPr>
                <w:rFonts w:hint="cs"/>
                <w:rtl/>
              </w:rPr>
              <w:t>. העברת החומר למזמין תהיה רק באישור ספק התוכנה ובכפוף להוראות הסכם הנאמנות הספציפי.</w:t>
            </w:r>
          </w:p>
        </w:tc>
        <w:tc>
          <w:tcPr>
            <w:tcW w:w="3828" w:type="dxa"/>
            <w:shd w:val="clear" w:color="auto" w:fill="auto"/>
          </w:tcPr>
          <w:p w:rsidR="008F528B" w:rsidRPr="004C3497" w:rsidRDefault="007C4B27" w:rsidP="008F528B">
            <w:pPr>
              <w:pStyle w:val="Normal1"/>
              <w:spacing w:after="120" w:line="360" w:lineRule="auto"/>
              <w:ind w:left="0"/>
              <w:jc w:val="left"/>
              <w:rPr>
                <w:spacing w:val="18"/>
                <w:sz w:val="24"/>
                <w:rtl/>
              </w:rPr>
            </w:pPr>
            <w:r>
              <w:rPr>
                <w:rFonts w:hint="cs"/>
                <w:spacing w:val="18"/>
                <w:sz w:val="24"/>
                <w:rtl/>
              </w:rPr>
              <w:t>מקובל</w:t>
            </w:r>
          </w:p>
        </w:tc>
      </w:tr>
      <w:tr w:rsidR="008F528B" w:rsidTr="00B77880">
        <w:trPr>
          <w:trHeight w:val="725"/>
        </w:trPr>
        <w:tc>
          <w:tcPr>
            <w:tcW w:w="578" w:type="dxa"/>
            <w:shd w:val="clear" w:color="auto" w:fill="auto"/>
          </w:tcPr>
          <w:p w:rsidR="008F528B" w:rsidRPr="004C3497" w:rsidRDefault="008F528B" w:rsidP="008F528B">
            <w:pPr>
              <w:pStyle w:val="Normal1"/>
              <w:numPr>
                <w:ilvl w:val="0"/>
                <w:numId w:val="1"/>
              </w:numPr>
              <w:spacing w:after="120" w:line="360" w:lineRule="auto"/>
              <w:jc w:val="left"/>
              <w:rPr>
                <w:spacing w:val="18"/>
                <w:szCs w:val="22"/>
                <w:rtl/>
              </w:rPr>
            </w:pPr>
          </w:p>
        </w:tc>
        <w:tc>
          <w:tcPr>
            <w:tcW w:w="2159" w:type="dxa"/>
            <w:shd w:val="clear" w:color="auto" w:fill="auto"/>
          </w:tcPr>
          <w:p w:rsidR="008F528B" w:rsidRDefault="00FA1F32" w:rsidP="008F528B">
            <w:pPr>
              <w:pStyle w:val="Normal1"/>
              <w:spacing w:after="120" w:line="360" w:lineRule="auto"/>
              <w:ind w:left="0"/>
              <w:jc w:val="left"/>
              <w:rPr>
                <w:spacing w:val="18"/>
                <w:sz w:val="24"/>
                <w:rtl/>
              </w:rPr>
            </w:pPr>
            <w:r>
              <w:rPr>
                <w:rFonts w:hint="cs"/>
                <w:spacing w:val="18"/>
                <w:sz w:val="24"/>
                <w:rtl/>
              </w:rPr>
              <w:t>סעיף 13.8</w:t>
            </w:r>
          </w:p>
        </w:tc>
        <w:tc>
          <w:tcPr>
            <w:tcW w:w="3987" w:type="dxa"/>
            <w:shd w:val="clear" w:color="auto" w:fill="auto"/>
          </w:tcPr>
          <w:p w:rsidR="008F528B" w:rsidRDefault="00FA1F32" w:rsidP="008F528B">
            <w:pPr>
              <w:pStyle w:val="Normal1"/>
              <w:spacing w:after="120" w:line="360" w:lineRule="auto"/>
              <w:ind w:left="0"/>
              <w:jc w:val="left"/>
              <w:rPr>
                <w:spacing w:val="18"/>
                <w:sz w:val="24"/>
                <w:rtl/>
              </w:rPr>
            </w:pPr>
            <w:r>
              <w:rPr>
                <w:rFonts w:hint="cs"/>
                <w:rtl/>
              </w:rPr>
              <w:t>מה זה מידע המערכת?</w:t>
            </w:r>
            <w:r w:rsidR="002C62FF">
              <w:rPr>
                <w:rFonts w:hint="cs"/>
                <w:rtl/>
              </w:rPr>
              <w:t xml:space="preserve"> הסעיף לא ברור</w:t>
            </w:r>
          </w:p>
        </w:tc>
        <w:tc>
          <w:tcPr>
            <w:tcW w:w="3828" w:type="dxa"/>
            <w:shd w:val="clear" w:color="auto" w:fill="auto"/>
          </w:tcPr>
          <w:p w:rsidR="008F528B" w:rsidRPr="004C3497" w:rsidRDefault="00DD30F3" w:rsidP="008F528B">
            <w:pPr>
              <w:pStyle w:val="Normal1"/>
              <w:spacing w:after="120" w:line="360" w:lineRule="auto"/>
              <w:ind w:left="0"/>
              <w:jc w:val="left"/>
              <w:rPr>
                <w:spacing w:val="18"/>
                <w:sz w:val="24"/>
                <w:rtl/>
              </w:rPr>
            </w:pPr>
            <w:r>
              <w:rPr>
                <w:rFonts w:hint="cs"/>
                <w:spacing w:val="18"/>
                <w:sz w:val="24"/>
                <w:rtl/>
              </w:rPr>
              <w:t xml:space="preserve"> אכן לא רלוונטי. תוקן</w:t>
            </w:r>
          </w:p>
        </w:tc>
      </w:tr>
      <w:tr w:rsidR="008F528B" w:rsidTr="00B77880">
        <w:trPr>
          <w:trHeight w:val="725"/>
        </w:trPr>
        <w:tc>
          <w:tcPr>
            <w:tcW w:w="578" w:type="dxa"/>
            <w:shd w:val="clear" w:color="auto" w:fill="auto"/>
          </w:tcPr>
          <w:p w:rsidR="008F528B" w:rsidRPr="004C3497" w:rsidRDefault="008F528B" w:rsidP="008F528B">
            <w:pPr>
              <w:pStyle w:val="Normal1"/>
              <w:numPr>
                <w:ilvl w:val="0"/>
                <w:numId w:val="1"/>
              </w:numPr>
              <w:spacing w:after="120" w:line="360" w:lineRule="auto"/>
              <w:jc w:val="left"/>
              <w:rPr>
                <w:spacing w:val="18"/>
                <w:szCs w:val="22"/>
                <w:rtl/>
              </w:rPr>
            </w:pPr>
          </w:p>
        </w:tc>
        <w:tc>
          <w:tcPr>
            <w:tcW w:w="2159" w:type="dxa"/>
            <w:shd w:val="clear" w:color="auto" w:fill="auto"/>
          </w:tcPr>
          <w:p w:rsidR="008F528B" w:rsidRDefault="00FA1F32" w:rsidP="008F528B">
            <w:pPr>
              <w:pStyle w:val="Normal1"/>
              <w:spacing w:after="120" w:line="360" w:lineRule="auto"/>
              <w:ind w:left="0"/>
              <w:jc w:val="left"/>
              <w:rPr>
                <w:spacing w:val="18"/>
                <w:sz w:val="24"/>
                <w:rtl/>
              </w:rPr>
            </w:pPr>
            <w:r>
              <w:rPr>
                <w:rFonts w:hint="cs"/>
                <w:spacing w:val="18"/>
                <w:sz w:val="24"/>
                <w:rtl/>
              </w:rPr>
              <w:t>סעיף 15.1</w:t>
            </w:r>
          </w:p>
        </w:tc>
        <w:tc>
          <w:tcPr>
            <w:tcW w:w="3987" w:type="dxa"/>
            <w:shd w:val="clear" w:color="auto" w:fill="auto"/>
          </w:tcPr>
          <w:p w:rsidR="00FA1F32" w:rsidRDefault="00FA1F32" w:rsidP="00FA1F32">
            <w:pPr>
              <w:rPr>
                <w:rtl/>
              </w:rPr>
            </w:pPr>
            <w:r>
              <w:rPr>
                <w:rFonts w:hint="cs"/>
                <w:rtl/>
              </w:rPr>
              <w:t xml:space="preserve">מה הכוונה בפרסום? פרטים ספציפיים </w:t>
            </w:r>
            <w:r w:rsidR="002C62FF">
              <w:rPr>
                <w:rFonts w:hint="cs"/>
                <w:rtl/>
              </w:rPr>
              <w:t xml:space="preserve">על הסכם ספציפי </w:t>
            </w:r>
            <w:r>
              <w:rPr>
                <w:rFonts w:hint="cs"/>
                <w:rtl/>
              </w:rPr>
              <w:t>או עצם ההתקשרות? פרסום עצם ההתקשרות יכול לסייע לעבודה מול גורמים שונים בממשלה וספקי תוכנה שונים אשר לא יתנגדו להפקיד את הידע, דבר אשר ייטיב עם המזמין.</w:t>
            </w:r>
          </w:p>
          <w:p w:rsidR="008F528B" w:rsidRDefault="008F528B" w:rsidP="008F528B">
            <w:pPr>
              <w:pStyle w:val="Normal1"/>
              <w:spacing w:after="120" w:line="360" w:lineRule="auto"/>
              <w:ind w:left="0"/>
              <w:jc w:val="left"/>
              <w:rPr>
                <w:spacing w:val="18"/>
                <w:sz w:val="24"/>
                <w:rtl/>
              </w:rPr>
            </w:pPr>
          </w:p>
        </w:tc>
        <w:tc>
          <w:tcPr>
            <w:tcW w:w="3828" w:type="dxa"/>
            <w:shd w:val="clear" w:color="auto" w:fill="auto"/>
          </w:tcPr>
          <w:p w:rsidR="008F528B" w:rsidRPr="004C3497" w:rsidRDefault="007C4B27" w:rsidP="008F528B">
            <w:pPr>
              <w:pStyle w:val="Normal1"/>
              <w:spacing w:after="120" w:line="360" w:lineRule="auto"/>
              <w:ind w:left="0"/>
              <w:jc w:val="left"/>
              <w:rPr>
                <w:spacing w:val="18"/>
                <w:sz w:val="24"/>
                <w:rtl/>
              </w:rPr>
            </w:pPr>
            <w:r>
              <w:rPr>
                <w:rFonts w:hint="cs"/>
                <w:spacing w:val="18"/>
                <w:sz w:val="24"/>
                <w:rtl/>
              </w:rPr>
              <w:t xml:space="preserve">הן ההסכם הספציפי והן עצם ההתקשרות. בדרך כלל, אם אין סיבה מיוחדת להתנגד </w:t>
            </w:r>
            <w:r>
              <w:rPr>
                <w:spacing w:val="18"/>
                <w:sz w:val="24"/>
                <w:rtl/>
              </w:rPr>
              <w:t>–</w:t>
            </w:r>
            <w:r>
              <w:rPr>
                <w:rFonts w:hint="cs"/>
                <w:spacing w:val="18"/>
                <w:sz w:val="24"/>
                <w:rtl/>
              </w:rPr>
              <w:t xml:space="preserve"> דוברות משרד הבריאות מאשרת את עצם ההתקשרות</w:t>
            </w:r>
          </w:p>
        </w:tc>
      </w:tr>
      <w:tr w:rsidR="008F528B" w:rsidTr="00B77880">
        <w:trPr>
          <w:trHeight w:val="725"/>
        </w:trPr>
        <w:tc>
          <w:tcPr>
            <w:tcW w:w="578" w:type="dxa"/>
            <w:shd w:val="clear" w:color="auto" w:fill="auto"/>
          </w:tcPr>
          <w:p w:rsidR="008F528B" w:rsidRPr="004C3497" w:rsidRDefault="008F528B" w:rsidP="008F528B">
            <w:pPr>
              <w:pStyle w:val="Normal1"/>
              <w:numPr>
                <w:ilvl w:val="0"/>
                <w:numId w:val="1"/>
              </w:numPr>
              <w:spacing w:after="120" w:line="360" w:lineRule="auto"/>
              <w:jc w:val="left"/>
              <w:rPr>
                <w:spacing w:val="18"/>
                <w:szCs w:val="22"/>
                <w:rtl/>
              </w:rPr>
            </w:pPr>
          </w:p>
        </w:tc>
        <w:tc>
          <w:tcPr>
            <w:tcW w:w="2159" w:type="dxa"/>
            <w:shd w:val="clear" w:color="auto" w:fill="auto"/>
          </w:tcPr>
          <w:p w:rsidR="008F528B" w:rsidRDefault="00FA1F32" w:rsidP="008F528B">
            <w:pPr>
              <w:pStyle w:val="Normal1"/>
              <w:spacing w:after="120" w:line="360" w:lineRule="auto"/>
              <w:ind w:left="0"/>
              <w:jc w:val="left"/>
              <w:rPr>
                <w:spacing w:val="18"/>
                <w:sz w:val="24"/>
                <w:rtl/>
              </w:rPr>
            </w:pPr>
            <w:r>
              <w:rPr>
                <w:rFonts w:hint="cs"/>
                <w:spacing w:val="18"/>
                <w:sz w:val="24"/>
                <w:rtl/>
              </w:rPr>
              <w:t>סעיף 16.1</w:t>
            </w:r>
          </w:p>
        </w:tc>
        <w:tc>
          <w:tcPr>
            <w:tcW w:w="3987" w:type="dxa"/>
            <w:shd w:val="clear" w:color="auto" w:fill="auto"/>
          </w:tcPr>
          <w:p w:rsidR="008F528B" w:rsidRDefault="00FA1F32" w:rsidP="00314923">
            <w:pPr>
              <w:pStyle w:val="Normal1"/>
              <w:spacing w:after="120" w:line="360" w:lineRule="auto"/>
              <w:ind w:left="0"/>
              <w:jc w:val="left"/>
              <w:rPr>
                <w:spacing w:val="18"/>
                <w:sz w:val="24"/>
                <w:rtl/>
              </w:rPr>
            </w:pPr>
            <w:r w:rsidRPr="002C62FF">
              <w:rPr>
                <w:rFonts w:hint="cs"/>
                <w:rtl/>
              </w:rPr>
              <w:t xml:space="preserve">גבול האחריות יהיה 500,000$ לפרויקט עבור נזק ישיר בלבד. </w:t>
            </w:r>
            <w:r w:rsidR="00314923" w:rsidRPr="002C62FF">
              <w:rPr>
                <w:rFonts w:hint="cs"/>
                <w:rtl/>
              </w:rPr>
              <w:t xml:space="preserve">אנו מבקשים לתקן את </w:t>
            </w:r>
            <w:r w:rsidR="00314923" w:rsidRPr="002C62FF">
              <w:rPr>
                <w:rFonts w:hint="cs"/>
                <w:rtl/>
              </w:rPr>
              <w:lastRenderedPageBreak/>
              <w:t>הסעיף ש</w:t>
            </w:r>
            <w:r w:rsidRPr="002C62FF">
              <w:rPr>
                <w:rFonts w:hint="cs"/>
                <w:rtl/>
              </w:rPr>
              <w:t xml:space="preserve">האחריות היא עבור </w:t>
            </w:r>
            <w:r w:rsidR="00314923" w:rsidRPr="002C62FF">
              <w:rPr>
                <w:rFonts w:hint="cs"/>
                <w:rtl/>
              </w:rPr>
              <w:t xml:space="preserve">מעשה </w:t>
            </w:r>
            <w:r w:rsidRPr="002C62FF">
              <w:rPr>
                <w:rFonts w:hint="cs"/>
                <w:rtl/>
              </w:rPr>
              <w:t>רשלנ</w:t>
            </w:r>
            <w:r w:rsidR="00314923" w:rsidRPr="002C62FF">
              <w:rPr>
                <w:rFonts w:hint="cs"/>
                <w:rtl/>
              </w:rPr>
              <w:t>י</w:t>
            </w:r>
            <w:r w:rsidRPr="002C62FF">
              <w:rPr>
                <w:rFonts w:hint="cs"/>
                <w:rtl/>
              </w:rPr>
              <w:t xml:space="preserve"> ו/או זדון </w:t>
            </w:r>
            <w:r w:rsidR="002C62FF" w:rsidRPr="002C62FF">
              <w:rPr>
                <w:rFonts w:hint="cs"/>
                <w:rtl/>
              </w:rPr>
              <w:t xml:space="preserve">של הנאמן </w:t>
            </w:r>
            <w:r w:rsidRPr="002C62FF">
              <w:rPr>
                <w:rFonts w:hint="cs"/>
                <w:rtl/>
              </w:rPr>
              <w:t xml:space="preserve">ולא </w:t>
            </w:r>
            <w:r w:rsidR="00314923" w:rsidRPr="002C62FF">
              <w:rPr>
                <w:rFonts w:hint="cs"/>
                <w:rtl/>
              </w:rPr>
              <w:t xml:space="preserve">במקרה בו </w:t>
            </w:r>
            <w:r w:rsidRPr="002C62FF">
              <w:rPr>
                <w:rFonts w:hint="cs"/>
                <w:rtl/>
              </w:rPr>
              <w:t xml:space="preserve">פעל </w:t>
            </w:r>
            <w:r w:rsidR="002C62FF" w:rsidRPr="002C62FF">
              <w:rPr>
                <w:rFonts w:hint="cs"/>
                <w:rtl/>
              </w:rPr>
              <w:t xml:space="preserve">הנאמן </w:t>
            </w:r>
            <w:r w:rsidRPr="002C62FF">
              <w:rPr>
                <w:rFonts w:hint="cs"/>
                <w:rtl/>
              </w:rPr>
              <w:t>בתום לב. אין הספק אחראי על נזקים עקיפים, תוצאתיים וכו'.</w:t>
            </w:r>
            <w:r w:rsidR="00314923" w:rsidRPr="002C62FF">
              <w:rPr>
                <w:rFonts w:hint="cs"/>
                <w:rtl/>
              </w:rPr>
              <w:t xml:space="preserve"> הכל בכפוף לסעיף האחריות במסגרת ההסכם נאמנות הספציפי</w:t>
            </w:r>
          </w:p>
        </w:tc>
        <w:tc>
          <w:tcPr>
            <w:tcW w:w="3828" w:type="dxa"/>
            <w:shd w:val="clear" w:color="auto" w:fill="auto"/>
          </w:tcPr>
          <w:p w:rsidR="008F528B" w:rsidRPr="004C3497" w:rsidRDefault="007C4B27" w:rsidP="008F528B">
            <w:pPr>
              <w:pStyle w:val="Normal1"/>
              <w:spacing w:after="120" w:line="360" w:lineRule="auto"/>
              <w:ind w:left="0"/>
              <w:jc w:val="left"/>
              <w:rPr>
                <w:spacing w:val="18"/>
                <w:sz w:val="24"/>
                <w:rtl/>
              </w:rPr>
            </w:pPr>
            <w:r>
              <w:rPr>
                <w:rFonts w:hint="cs"/>
                <w:spacing w:val="18"/>
                <w:sz w:val="24"/>
                <w:rtl/>
              </w:rPr>
              <w:lastRenderedPageBreak/>
              <w:t xml:space="preserve">נושא האחריות והביטוח מפורטים במכרז, עפ"י הנחיית חברת הביטוח </w:t>
            </w:r>
            <w:r>
              <w:rPr>
                <w:rFonts w:hint="cs"/>
                <w:spacing w:val="18"/>
                <w:sz w:val="24"/>
                <w:rtl/>
              </w:rPr>
              <w:lastRenderedPageBreak/>
              <w:t>הממשלתית "ענבל"</w:t>
            </w:r>
          </w:p>
        </w:tc>
      </w:tr>
      <w:tr w:rsidR="008F528B" w:rsidTr="00B77880">
        <w:trPr>
          <w:trHeight w:val="725"/>
        </w:trPr>
        <w:tc>
          <w:tcPr>
            <w:tcW w:w="578" w:type="dxa"/>
            <w:shd w:val="clear" w:color="auto" w:fill="auto"/>
          </w:tcPr>
          <w:p w:rsidR="008F528B" w:rsidRPr="004C3497" w:rsidRDefault="008F528B" w:rsidP="008F528B">
            <w:pPr>
              <w:pStyle w:val="Normal1"/>
              <w:numPr>
                <w:ilvl w:val="0"/>
                <w:numId w:val="1"/>
              </w:numPr>
              <w:spacing w:after="120" w:line="360" w:lineRule="auto"/>
              <w:jc w:val="left"/>
              <w:rPr>
                <w:spacing w:val="18"/>
                <w:szCs w:val="22"/>
                <w:rtl/>
              </w:rPr>
            </w:pPr>
          </w:p>
        </w:tc>
        <w:tc>
          <w:tcPr>
            <w:tcW w:w="2159" w:type="dxa"/>
            <w:shd w:val="clear" w:color="auto" w:fill="auto"/>
          </w:tcPr>
          <w:p w:rsidR="008F528B" w:rsidRDefault="00FA1F32" w:rsidP="008F528B">
            <w:pPr>
              <w:pStyle w:val="Normal1"/>
              <w:spacing w:after="120" w:line="360" w:lineRule="auto"/>
              <w:ind w:left="0"/>
              <w:jc w:val="left"/>
              <w:rPr>
                <w:spacing w:val="18"/>
                <w:sz w:val="24"/>
                <w:rtl/>
              </w:rPr>
            </w:pPr>
            <w:r>
              <w:rPr>
                <w:rFonts w:hint="cs"/>
                <w:spacing w:val="18"/>
                <w:sz w:val="24"/>
                <w:rtl/>
              </w:rPr>
              <w:t>סעיף 16.2</w:t>
            </w:r>
          </w:p>
        </w:tc>
        <w:tc>
          <w:tcPr>
            <w:tcW w:w="3987" w:type="dxa"/>
            <w:shd w:val="clear" w:color="auto" w:fill="auto"/>
          </w:tcPr>
          <w:p w:rsidR="008F528B" w:rsidRDefault="00FA1F32" w:rsidP="002C62FF">
            <w:pPr>
              <w:pStyle w:val="Normal1"/>
              <w:spacing w:after="120" w:line="360" w:lineRule="auto"/>
              <w:ind w:left="0"/>
              <w:jc w:val="left"/>
              <w:rPr>
                <w:spacing w:val="18"/>
                <w:sz w:val="24"/>
                <w:rtl/>
              </w:rPr>
            </w:pPr>
            <w:r>
              <w:rPr>
                <w:rFonts w:hint="cs"/>
                <w:rtl/>
              </w:rPr>
              <w:t xml:space="preserve">מבקשים למחוק </w:t>
            </w:r>
            <w:r w:rsidR="002C62FF">
              <w:rPr>
                <w:rFonts w:hint="cs"/>
                <w:rtl/>
              </w:rPr>
              <w:t>את הסעיף</w:t>
            </w:r>
            <w:r>
              <w:rPr>
                <w:rFonts w:hint="cs"/>
                <w:rtl/>
              </w:rPr>
              <w:t xml:space="preserve">- הנאמן לא משפה </w:t>
            </w:r>
            <w:r w:rsidR="002C62FF">
              <w:rPr>
                <w:rFonts w:hint="cs"/>
                <w:rtl/>
              </w:rPr>
              <w:t xml:space="preserve">מיידית </w:t>
            </w:r>
            <w:r>
              <w:rPr>
                <w:rFonts w:hint="cs"/>
                <w:rtl/>
              </w:rPr>
              <w:t xml:space="preserve">אלא </w:t>
            </w:r>
            <w:r w:rsidR="002C62FF">
              <w:rPr>
                <w:rFonts w:hint="cs"/>
                <w:rtl/>
              </w:rPr>
              <w:t>לאחר פס"ד</w:t>
            </w:r>
            <w:r>
              <w:rPr>
                <w:rFonts w:hint="cs"/>
                <w:rtl/>
              </w:rPr>
              <w:t xml:space="preserve"> בבימ"ש אשר מוצא אותו </w:t>
            </w:r>
            <w:r w:rsidR="002C62FF">
              <w:rPr>
                <w:rFonts w:hint="cs"/>
                <w:rtl/>
              </w:rPr>
              <w:t xml:space="preserve">חייב. </w:t>
            </w:r>
          </w:p>
        </w:tc>
        <w:tc>
          <w:tcPr>
            <w:tcW w:w="3828" w:type="dxa"/>
            <w:shd w:val="clear" w:color="auto" w:fill="auto"/>
          </w:tcPr>
          <w:p w:rsidR="008F528B" w:rsidRPr="007C4B27" w:rsidRDefault="00024F4B" w:rsidP="008F528B">
            <w:pPr>
              <w:pStyle w:val="Normal1"/>
              <w:spacing w:after="120" w:line="360" w:lineRule="auto"/>
              <w:ind w:left="0"/>
              <w:jc w:val="left"/>
              <w:rPr>
                <w:b/>
                <w:bCs/>
                <w:spacing w:val="18"/>
                <w:sz w:val="24"/>
                <w:rtl/>
              </w:rPr>
            </w:pPr>
            <w:r>
              <w:rPr>
                <w:rFonts w:hint="cs"/>
                <w:spacing w:val="18"/>
                <w:sz w:val="24"/>
                <w:rtl/>
              </w:rPr>
              <w:t>מקובל</w:t>
            </w:r>
          </w:p>
        </w:tc>
      </w:tr>
      <w:tr w:rsidR="00314923" w:rsidTr="00B77880">
        <w:trPr>
          <w:trHeight w:val="725"/>
        </w:trPr>
        <w:tc>
          <w:tcPr>
            <w:tcW w:w="578" w:type="dxa"/>
            <w:shd w:val="clear" w:color="auto" w:fill="auto"/>
          </w:tcPr>
          <w:p w:rsidR="00314923" w:rsidRPr="004C3497" w:rsidRDefault="00314923" w:rsidP="008F528B">
            <w:pPr>
              <w:pStyle w:val="Normal1"/>
              <w:numPr>
                <w:ilvl w:val="0"/>
                <w:numId w:val="1"/>
              </w:numPr>
              <w:spacing w:after="120" w:line="360" w:lineRule="auto"/>
              <w:jc w:val="left"/>
              <w:rPr>
                <w:spacing w:val="18"/>
                <w:szCs w:val="22"/>
                <w:rtl/>
              </w:rPr>
            </w:pPr>
          </w:p>
        </w:tc>
        <w:tc>
          <w:tcPr>
            <w:tcW w:w="2159" w:type="dxa"/>
            <w:shd w:val="clear" w:color="auto" w:fill="auto"/>
          </w:tcPr>
          <w:p w:rsidR="00314923" w:rsidRDefault="002D6AE7" w:rsidP="008F528B">
            <w:pPr>
              <w:pStyle w:val="Normal1"/>
              <w:spacing w:after="120" w:line="360" w:lineRule="auto"/>
              <w:ind w:left="0"/>
              <w:jc w:val="left"/>
              <w:rPr>
                <w:spacing w:val="18"/>
                <w:sz w:val="24"/>
                <w:rtl/>
              </w:rPr>
            </w:pPr>
            <w:r>
              <w:rPr>
                <w:rFonts w:hint="cs"/>
                <w:spacing w:val="18"/>
                <w:sz w:val="24"/>
                <w:rtl/>
              </w:rPr>
              <w:t>סעיף 16</w:t>
            </w:r>
          </w:p>
        </w:tc>
        <w:tc>
          <w:tcPr>
            <w:tcW w:w="3987" w:type="dxa"/>
            <w:shd w:val="clear" w:color="auto" w:fill="auto"/>
          </w:tcPr>
          <w:p w:rsidR="00314923" w:rsidRDefault="00314923" w:rsidP="00314923">
            <w:pPr>
              <w:pStyle w:val="Normal1"/>
              <w:spacing w:after="120" w:line="360" w:lineRule="auto"/>
              <w:ind w:left="0"/>
              <w:jc w:val="left"/>
              <w:rPr>
                <w:rtl/>
              </w:rPr>
            </w:pPr>
            <w:r w:rsidRPr="00A37F92">
              <w:rPr>
                <w:rFonts w:hint="cs"/>
                <w:rtl/>
              </w:rPr>
              <w:t>אנו</w:t>
            </w:r>
            <w:r>
              <w:rPr>
                <w:rFonts w:hint="cs"/>
                <w:rtl/>
              </w:rPr>
              <w:t xml:space="preserve"> מבקשים להוסיף סעיף להסכם ההתקשרות : </w:t>
            </w:r>
          </w:p>
          <w:p w:rsidR="00314923" w:rsidRDefault="00314923" w:rsidP="00A37F92">
            <w:pPr>
              <w:widowControl w:val="0"/>
              <w:spacing w:before="0" w:line="240" w:lineRule="auto"/>
              <w:rPr>
                <w:rtl/>
              </w:rPr>
            </w:pPr>
            <w:r w:rsidRPr="0072285A">
              <w:rPr>
                <w:rFonts w:hint="cs"/>
                <w:rtl/>
              </w:rPr>
              <w:t xml:space="preserve">המזמין </w:t>
            </w:r>
            <w:r w:rsidR="00CF1925" w:rsidRPr="0072285A">
              <w:rPr>
                <w:rFonts w:hint="cs"/>
                <w:rtl/>
              </w:rPr>
              <w:t xml:space="preserve">ו/או הספק </w:t>
            </w:r>
            <w:r w:rsidRPr="0072285A">
              <w:rPr>
                <w:rFonts w:hint="cs"/>
                <w:rtl/>
              </w:rPr>
              <w:t>מתחייב</w:t>
            </w:r>
            <w:r w:rsidR="00CF1925" w:rsidRPr="0072285A">
              <w:rPr>
                <w:rFonts w:hint="cs"/>
                <w:rtl/>
              </w:rPr>
              <w:t>ים</w:t>
            </w:r>
            <w:r w:rsidRPr="0072285A">
              <w:rPr>
                <w:rFonts w:hint="cs"/>
                <w:rtl/>
              </w:rPr>
              <w:t xml:space="preserve"> לשפות את </w:t>
            </w:r>
            <w:r w:rsidR="0072285A" w:rsidRPr="0072285A">
              <w:rPr>
                <w:rFonts w:hint="cs"/>
                <w:rtl/>
              </w:rPr>
              <w:t>הנאמן</w:t>
            </w:r>
            <w:r w:rsidRPr="0072285A">
              <w:rPr>
                <w:rFonts w:hint="cs"/>
                <w:rtl/>
              </w:rPr>
              <w:t xml:space="preserve"> בגין כל הוצאה או נזק ישיר ו/או עקיף ו/או אחר שיגרמו לה ובין היתר ומבלי לפגוע בכלליות האמור, בגין כל תשלום, תביעה, דרישה, נזק ו/או הוצאה שייגרמו כתוצאה מהתדיינויות שיפוטיות, הליכי בוררות ו/או שחרור הפקדה ו/או כל פעולה אחרת לקיום בתום לב של הסכם זה.</w:t>
            </w:r>
          </w:p>
          <w:p w:rsidR="00314923" w:rsidRDefault="00314923" w:rsidP="00314923">
            <w:pPr>
              <w:pStyle w:val="Normal1"/>
              <w:spacing w:after="120" w:line="360" w:lineRule="auto"/>
              <w:ind w:left="0"/>
              <w:jc w:val="left"/>
              <w:rPr>
                <w:rtl/>
              </w:rPr>
            </w:pPr>
          </w:p>
        </w:tc>
        <w:tc>
          <w:tcPr>
            <w:tcW w:w="3828" w:type="dxa"/>
            <w:shd w:val="clear" w:color="auto" w:fill="auto"/>
          </w:tcPr>
          <w:p w:rsidR="00314923" w:rsidRPr="004C3497" w:rsidRDefault="006256D7" w:rsidP="008F528B">
            <w:pPr>
              <w:pStyle w:val="Normal1"/>
              <w:spacing w:after="120" w:line="360" w:lineRule="auto"/>
              <w:ind w:left="0"/>
              <w:jc w:val="left"/>
              <w:rPr>
                <w:spacing w:val="18"/>
                <w:sz w:val="24"/>
                <w:rtl/>
              </w:rPr>
            </w:pPr>
            <w:r>
              <w:rPr>
                <w:rFonts w:hint="cs"/>
                <w:spacing w:val="18"/>
                <w:sz w:val="24"/>
                <w:rtl/>
              </w:rPr>
              <w:t>לא מקובל</w:t>
            </w:r>
          </w:p>
        </w:tc>
      </w:tr>
      <w:tr w:rsidR="00A37F92" w:rsidTr="00B77880">
        <w:trPr>
          <w:trHeight w:val="725"/>
        </w:trPr>
        <w:tc>
          <w:tcPr>
            <w:tcW w:w="578" w:type="dxa"/>
            <w:shd w:val="clear" w:color="auto" w:fill="auto"/>
          </w:tcPr>
          <w:p w:rsidR="00A37F92" w:rsidRPr="004C3497" w:rsidRDefault="00A37F92" w:rsidP="00A37F92">
            <w:pPr>
              <w:pStyle w:val="Normal1"/>
              <w:numPr>
                <w:ilvl w:val="0"/>
                <w:numId w:val="1"/>
              </w:numPr>
              <w:spacing w:after="120" w:line="360" w:lineRule="auto"/>
              <w:jc w:val="left"/>
              <w:rPr>
                <w:spacing w:val="18"/>
                <w:szCs w:val="22"/>
                <w:rtl/>
              </w:rPr>
            </w:pPr>
          </w:p>
        </w:tc>
        <w:tc>
          <w:tcPr>
            <w:tcW w:w="2159" w:type="dxa"/>
            <w:shd w:val="clear" w:color="auto" w:fill="auto"/>
          </w:tcPr>
          <w:p w:rsidR="00A37F92" w:rsidRDefault="00A37F92" w:rsidP="00A37F92">
            <w:pPr>
              <w:pStyle w:val="Normal1"/>
              <w:spacing w:after="120" w:line="360" w:lineRule="auto"/>
              <w:ind w:left="0"/>
              <w:jc w:val="left"/>
              <w:rPr>
                <w:spacing w:val="18"/>
                <w:sz w:val="24"/>
                <w:rtl/>
              </w:rPr>
            </w:pPr>
            <w:r>
              <w:rPr>
                <w:rFonts w:hint="cs"/>
                <w:spacing w:val="18"/>
                <w:sz w:val="24"/>
                <w:rtl/>
              </w:rPr>
              <w:t xml:space="preserve">נספח ג' </w:t>
            </w:r>
            <w:r>
              <w:rPr>
                <w:spacing w:val="18"/>
                <w:sz w:val="24"/>
                <w:rtl/>
              </w:rPr>
              <w:t>–</w:t>
            </w:r>
            <w:r>
              <w:rPr>
                <w:rFonts w:hint="cs"/>
                <w:spacing w:val="18"/>
                <w:sz w:val="24"/>
                <w:rtl/>
              </w:rPr>
              <w:t xml:space="preserve"> אבטחת מידע</w:t>
            </w:r>
          </w:p>
        </w:tc>
        <w:tc>
          <w:tcPr>
            <w:tcW w:w="3987" w:type="dxa"/>
            <w:shd w:val="clear" w:color="auto" w:fill="auto"/>
          </w:tcPr>
          <w:p w:rsidR="00A37F92" w:rsidRDefault="00A37F92" w:rsidP="00A37F92">
            <w:pPr>
              <w:pStyle w:val="Normal1"/>
              <w:spacing w:after="120" w:line="360" w:lineRule="auto"/>
              <w:ind w:left="0"/>
              <w:jc w:val="left"/>
              <w:rPr>
                <w:rtl/>
              </w:rPr>
            </w:pPr>
            <w:r>
              <w:rPr>
                <w:rFonts w:hint="cs"/>
                <w:rtl/>
              </w:rPr>
              <w:t xml:space="preserve">מבקשים למחוק </w:t>
            </w:r>
            <w:r w:rsidR="00046569">
              <w:rPr>
                <w:rFonts w:hint="cs"/>
                <w:rtl/>
              </w:rPr>
              <w:t>את הנספח</w:t>
            </w:r>
          </w:p>
          <w:p w:rsidR="00A37F92" w:rsidRDefault="00A37F92" w:rsidP="00A37F92">
            <w:pPr>
              <w:pStyle w:val="Normal1"/>
              <w:spacing w:after="120" w:line="360" w:lineRule="auto"/>
              <w:ind w:left="0"/>
              <w:jc w:val="left"/>
              <w:rPr>
                <w:rtl/>
              </w:rPr>
            </w:pPr>
            <w:r w:rsidRPr="00A37F92">
              <w:rPr>
                <w:rFonts w:hint="cs"/>
                <w:rtl/>
              </w:rPr>
              <w:t xml:space="preserve">הסעיף אינו רלוונטי לנושא </w:t>
            </w:r>
            <w:r w:rsidRPr="00A37F92">
              <w:rPr>
                <w:rFonts w:hint="cs"/>
                <w:b/>
                <w:bCs/>
                <w:u w:val="single"/>
                <w:rtl/>
              </w:rPr>
              <w:t>הפקדת קוד מקור של הספקים</w:t>
            </w:r>
            <w:r w:rsidRPr="00A37F92">
              <w:rPr>
                <w:rFonts w:hint="cs"/>
                <w:rtl/>
              </w:rPr>
              <w:t xml:space="preserve"> בנאמנות כי איננו חשופים למידע של משרד הבריאות אלא של למידע של ספקי התוכנה של המשרד. </w:t>
            </w:r>
          </w:p>
        </w:tc>
        <w:tc>
          <w:tcPr>
            <w:tcW w:w="3828" w:type="dxa"/>
            <w:shd w:val="clear" w:color="auto" w:fill="auto"/>
          </w:tcPr>
          <w:p w:rsidR="00A37F92" w:rsidRPr="004C3497" w:rsidRDefault="00A41B1A" w:rsidP="00A37F92">
            <w:pPr>
              <w:pStyle w:val="Normal1"/>
              <w:spacing w:after="120" w:line="360" w:lineRule="auto"/>
              <w:ind w:left="0"/>
              <w:jc w:val="left"/>
              <w:rPr>
                <w:spacing w:val="18"/>
                <w:sz w:val="24"/>
                <w:rtl/>
              </w:rPr>
            </w:pPr>
            <w:r>
              <w:rPr>
                <w:rFonts w:hint="cs"/>
                <w:spacing w:val="18"/>
                <w:sz w:val="24"/>
                <w:rtl/>
              </w:rPr>
              <w:t>הנספח נמחק</w:t>
            </w:r>
            <w:bookmarkStart w:id="1" w:name="_GoBack"/>
            <w:bookmarkEnd w:id="1"/>
            <w:r w:rsidR="00B0330B">
              <w:rPr>
                <w:rFonts w:hint="cs"/>
                <w:spacing w:val="18"/>
                <w:sz w:val="24"/>
                <w:rtl/>
              </w:rPr>
              <w:t>, למעט נושא האבטחה הפיזית של המדיה</w:t>
            </w:r>
          </w:p>
        </w:tc>
      </w:tr>
      <w:tr w:rsidR="00F6260C" w:rsidTr="00B77880">
        <w:trPr>
          <w:trHeight w:val="725"/>
        </w:trPr>
        <w:tc>
          <w:tcPr>
            <w:tcW w:w="578" w:type="dxa"/>
            <w:shd w:val="clear" w:color="auto" w:fill="auto"/>
          </w:tcPr>
          <w:p w:rsidR="00F6260C" w:rsidRPr="004C3497" w:rsidRDefault="00F6260C" w:rsidP="008F528B">
            <w:pPr>
              <w:pStyle w:val="Normal1"/>
              <w:numPr>
                <w:ilvl w:val="0"/>
                <w:numId w:val="1"/>
              </w:numPr>
              <w:spacing w:after="120" w:line="360" w:lineRule="auto"/>
              <w:jc w:val="left"/>
              <w:rPr>
                <w:spacing w:val="18"/>
                <w:szCs w:val="22"/>
                <w:rtl/>
              </w:rPr>
            </w:pPr>
          </w:p>
        </w:tc>
        <w:tc>
          <w:tcPr>
            <w:tcW w:w="2159" w:type="dxa"/>
            <w:shd w:val="clear" w:color="auto" w:fill="auto"/>
          </w:tcPr>
          <w:p w:rsidR="00F6260C" w:rsidRDefault="00F6260C" w:rsidP="00F6260C">
            <w:pPr>
              <w:pStyle w:val="Normal1"/>
              <w:spacing w:after="120" w:line="360" w:lineRule="auto"/>
              <w:ind w:left="0"/>
              <w:jc w:val="left"/>
              <w:rPr>
                <w:spacing w:val="18"/>
                <w:sz w:val="24"/>
                <w:rtl/>
              </w:rPr>
            </w:pPr>
            <w:r>
              <w:rPr>
                <w:rFonts w:hint="cs"/>
                <w:spacing w:val="18"/>
                <w:sz w:val="24"/>
                <w:rtl/>
              </w:rPr>
              <w:t xml:space="preserve">נספח ד' סע'1.2.1 </w:t>
            </w:r>
          </w:p>
        </w:tc>
        <w:tc>
          <w:tcPr>
            <w:tcW w:w="3987" w:type="dxa"/>
            <w:shd w:val="clear" w:color="auto" w:fill="auto"/>
          </w:tcPr>
          <w:p w:rsidR="00F6260C" w:rsidRPr="0072285A" w:rsidRDefault="00046569" w:rsidP="00046569">
            <w:pPr>
              <w:pStyle w:val="Normal1"/>
              <w:spacing w:after="120" w:line="360" w:lineRule="auto"/>
              <w:ind w:left="0"/>
              <w:jc w:val="left"/>
              <w:rPr>
                <w:rtl/>
              </w:rPr>
            </w:pPr>
            <w:r>
              <w:rPr>
                <w:rFonts w:hint="cs"/>
                <w:rtl/>
              </w:rPr>
              <w:t>מבקשים להעלות את התעריף המירבי</w:t>
            </w:r>
            <w:r w:rsidR="00F6260C" w:rsidRPr="0072285A">
              <w:rPr>
                <w:rFonts w:hint="cs"/>
                <w:rtl/>
              </w:rPr>
              <w:t xml:space="preserve"> לשעות העבודה </w:t>
            </w:r>
            <w:r>
              <w:rPr>
                <w:rFonts w:hint="cs"/>
                <w:rtl/>
              </w:rPr>
              <w:t xml:space="preserve">. התעריף </w:t>
            </w:r>
            <w:r w:rsidR="00F6260C" w:rsidRPr="0072285A">
              <w:rPr>
                <w:rFonts w:hint="cs"/>
                <w:rtl/>
              </w:rPr>
              <w:t>נמו</w:t>
            </w:r>
            <w:r>
              <w:rPr>
                <w:rFonts w:hint="cs"/>
                <w:rtl/>
              </w:rPr>
              <w:t>ך</w:t>
            </w:r>
            <w:r w:rsidR="00F6260C" w:rsidRPr="0072285A">
              <w:rPr>
                <w:rFonts w:hint="cs"/>
                <w:rtl/>
              </w:rPr>
              <w:t xml:space="preserve"> לסוג כזה של פרוייקטים</w:t>
            </w:r>
            <w:r w:rsidR="0072285A">
              <w:rPr>
                <w:rFonts w:hint="cs"/>
                <w:rtl/>
              </w:rPr>
              <w:t xml:space="preserve"> ויהיה קשה להעסיק אנשי מקצוע איכותיים</w:t>
            </w:r>
            <w:r w:rsidR="00F6260C" w:rsidRPr="0072285A">
              <w:rPr>
                <w:rFonts w:hint="cs"/>
                <w:rtl/>
              </w:rPr>
              <w:t xml:space="preserve">. </w:t>
            </w:r>
          </w:p>
        </w:tc>
        <w:tc>
          <w:tcPr>
            <w:tcW w:w="3828" w:type="dxa"/>
            <w:shd w:val="clear" w:color="auto" w:fill="auto"/>
          </w:tcPr>
          <w:p w:rsidR="00024F4B" w:rsidRPr="00024F4B" w:rsidRDefault="00DD30F3" w:rsidP="00024F4B">
            <w:pPr>
              <w:pStyle w:val="Normal1"/>
              <w:spacing w:after="120" w:line="360" w:lineRule="auto"/>
              <w:ind w:left="0"/>
              <w:jc w:val="left"/>
              <w:rPr>
                <w:spacing w:val="18"/>
                <w:sz w:val="24"/>
                <w:rtl/>
              </w:rPr>
            </w:pPr>
            <w:r>
              <w:rPr>
                <w:rFonts w:hint="cs"/>
                <w:spacing w:val="18"/>
                <w:sz w:val="24"/>
                <w:rtl/>
              </w:rPr>
              <w:t>תוקן</w:t>
            </w:r>
          </w:p>
        </w:tc>
      </w:tr>
      <w:tr w:rsidR="0004092A" w:rsidTr="00B77880">
        <w:trPr>
          <w:trHeight w:val="725"/>
        </w:trPr>
        <w:tc>
          <w:tcPr>
            <w:tcW w:w="578" w:type="dxa"/>
            <w:shd w:val="clear" w:color="auto" w:fill="auto"/>
          </w:tcPr>
          <w:p w:rsidR="0004092A" w:rsidRPr="004C3497" w:rsidRDefault="0004092A" w:rsidP="008F528B">
            <w:pPr>
              <w:pStyle w:val="Normal1"/>
              <w:numPr>
                <w:ilvl w:val="0"/>
                <w:numId w:val="1"/>
              </w:numPr>
              <w:spacing w:after="120" w:line="360" w:lineRule="auto"/>
              <w:jc w:val="left"/>
              <w:rPr>
                <w:spacing w:val="18"/>
                <w:szCs w:val="22"/>
                <w:rtl/>
              </w:rPr>
            </w:pPr>
          </w:p>
        </w:tc>
        <w:tc>
          <w:tcPr>
            <w:tcW w:w="2159" w:type="dxa"/>
            <w:shd w:val="clear" w:color="auto" w:fill="auto"/>
          </w:tcPr>
          <w:p w:rsidR="0004092A" w:rsidRDefault="0004092A" w:rsidP="00F6260C">
            <w:pPr>
              <w:pStyle w:val="Normal1"/>
              <w:spacing w:after="120" w:line="360" w:lineRule="auto"/>
              <w:ind w:left="0"/>
              <w:jc w:val="left"/>
              <w:rPr>
                <w:spacing w:val="18"/>
                <w:sz w:val="24"/>
                <w:rtl/>
              </w:rPr>
            </w:pPr>
            <w:r>
              <w:rPr>
                <w:rFonts w:hint="cs"/>
                <w:spacing w:val="18"/>
                <w:sz w:val="24"/>
                <w:rtl/>
              </w:rPr>
              <w:t>נספח ד הערות כלליות</w:t>
            </w:r>
          </w:p>
        </w:tc>
        <w:tc>
          <w:tcPr>
            <w:tcW w:w="3987" w:type="dxa"/>
            <w:shd w:val="clear" w:color="auto" w:fill="auto"/>
          </w:tcPr>
          <w:p w:rsidR="00EA7E0A" w:rsidRDefault="0004092A" w:rsidP="0072285A">
            <w:pPr>
              <w:pStyle w:val="Normal1"/>
              <w:spacing w:after="120" w:line="360" w:lineRule="auto"/>
              <w:ind w:left="0"/>
              <w:jc w:val="left"/>
              <w:rPr>
                <w:rtl/>
              </w:rPr>
            </w:pPr>
            <w:r>
              <w:rPr>
                <w:rFonts w:hint="cs"/>
                <w:rtl/>
              </w:rPr>
              <w:t xml:space="preserve">מבקשים להוסיף : </w:t>
            </w:r>
          </w:p>
          <w:p w:rsidR="0004092A" w:rsidRPr="0072285A" w:rsidRDefault="0004092A" w:rsidP="0072285A">
            <w:pPr>
              <w:pStyle w:val="Normal1"/>
              <w:spacing w:after="120" w:line="360" w:lineRule="auto"/>
              <w:ind w:left="0"/>
              <w:jc w:val="left"/>
              <w:rPr>
                <w:rtl/>
              </w:rPr>
            </w:pPr>
            <w:r>
              <w:rPr>
                <w:rFonts w:hint="cs"/>
                <w:rtl/>
              </w:rPr>
              <w:t xml:space="preserve">במידה ובפרויקט ספציפי ידרשו הוצאות נוספות כגון רכישת חומרה או רשיונות לתוכנה, הוצאות הנ"ל ישולמו על ידי המזמין או ספק התוכנה.  </w:t>
            </w:r>
          </w:p>
        </w:tc>
        <w:tc>
          <w:tcPr>
            <w:tcW w:w="3828" w:type="dxa"/>
            <w:shd w:val="clear" w:color="auto" w:fill="auto"/>
          </w:tcPr>
          <w:p w:rsidR="0004092A" w:rsidRPr="004C3497" w:rsidRDefault="00DD30F3" w:rsidP="008F528B">
            <w:pPr>
              <w:pStyle w:val="Normal1"/>
              <w:spacing w:after="120" w:line="360" w:lineRule="auto"/>
              <w:ind w:left="0"/>
              <w:jc w:val="left"/>
              <w:rPr>
                <w:spacing w:val="18"/>
                <w:sz w:val="24"/>
                <w:rtl/>
              </w:rPr>
            </w:pPr>
            <w:r>
              <w:rPr>
                <w:rFonts w:hint="cs"/>
                <w:spacing w:val="18"/>
                <w:sz w:val="24"/>
                <w:rtl/>
              </w:rPr>
              <w:t>ההוצאות יהיו חלק מהסכם הנאמנות הספציפי באותו מקרה</w:t>
            </w:r>
          </w:p>
        </w:tc>
      </w:tr>
    </w:tbl>
    <w:p w:rsidR="001A15B6" w:rsidRPr="0034052E" w:rsidRDefault="001A15B6">
      <w:pPr>
        <w:rPr>
          <w:rtl/>
        </w:rPr>
      </w:pPr>
    </w:p>
    <w:p w:rsidR="00D37948" w:rsidRDefault="00D37948">
      <w:pPr>
        <w:rPr>
          <w:rtl/>
        </w:rPr>
      </w:pPr>
    </w:p>
    <w:sectPr w:rsidR="00D37948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5777D7"/>
    <w:multiLevelType w:val="multilevel"/>
    <w:tmpl w:val="6568ADC2"/>
    <w:lvl w:ilvl="0">
      <w:start w:val="8"/>
      <w:numFmt w:val="decimal"/>
      <w:lvlText w:val="%1"/>
      <w:lvlJc w:val="left"/>
      <w:pPr>
        <w:tabs>
          <w:tab w:val="num" w:pos="360"/>
        </w:tabs>
        <w:ind w:left="360" w:right="360" w:hanging="360"/>
      </w:pPr>
      <w:rPr>
        <w:rFonts w:hint="cs"/>
      </w:rPr>
    </w:lvl>
    <w:lvl w:ilvl="1">
      <w:start w:val="1"/>
      <w:numFmt w:val="decimal"/>
      <w:lvlText w:val="%1.%2"/>
      <w:lvlJc w:val="left"/>
      <w:pPr>
        <w:tabs>
          <w:tab w:val="num" w:pos="360"/>
        </w:tabs>
        <w:ind w:left="360" w:right="360" w:hanging="360"/>
      </w:pPr>
      <w:rPr>
        <w:rFonts w:hint="cs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right="720" w:hanging="720"/>
      </w:pPr>
      <w:rPr>
        <w:rFonts w:hint="cs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right="720" w:hanging="720"/>
      </w:pPr>
      <w:rPr>
        <w:rFonts w:hint="cs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right="1080" w:hanging="1080"/>
      </w:pPr>
      <w:rPr>
        <w:rFonts w:hint="cs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right="1080" w:hanging="1080"/>
      </w:pPr>
      <w:rPr>
        <w:rFonts w:hint="cs"/>
      </w:rPr>
    </w:lvl>
    <w:lvl w:ilvl="6">
      <w:start w:val="1"/>
      <w:numFmt w:val="decimal"/>
      <w:lvlText w:val="%1.%2.%3.%4.%5.%6.%7"/>
      <w:lvlJc w:val="left"/>
      <w:pPr>
        <w:tabs>
          <w:tab w:val="num" w:pos="1080"/>
        </w:tabs>
        <w:ind w:left="1080" w:right="1080" w:hanging="1080"/>
      </w:pPr>
      <w:rPr>
        <w:rFonts w:hint="cs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right="1440" w:hanging="1440"/>
      </w:pPr>
      <w:rPr>
        <w:rFonts w:hint="cs"/>
      </w:rPr>
    </w:lvl>
    <w:lvl w:ilvl="8">
      <w:start w:val="1"/>
      <w:numFmt w:val="decimal"/>
      <w:lvlText w:val="%1.%2.%3.%4.%5.%6.%7.%8.%9"/>
      <w:lvlJc w:val="left"/>
      <w:pPr>
        <w:tabs>
          <w:tab w:val="num" w:pos="1440"/>
        </w:tabs>
        <w:ind w:left="1440" w:right="1440" w:hanging="1440"/>
      </w:pPr>
      <w:rPr>
        <w:rFonts w:hint="cs"/>
      </w:rPr>
    </w:lvl>
  </w:abstractNum>
  <w:abstractNum w:abstractNumId="1">
    <w:nsid w:val="0EB90DBF"/>
    <w:multiLevelType w:val="hybridMultilevel"/>
    <w:tmpl w:val="F4D09148"/>
    <w:lvl w:ilvl="0" w:tplc="F65E057E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83A6434"/>
    <w:multiLevelType w:val="multilevel"/>
    <w:tmpl w:val="3878B5B2"/>
    <w:lvl w:ilvl="0"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638" w:hanging="504"/>
      </w:pPr>
      <w:rPr>
        <w:rFonts w:hint="default"/>
        <w:b w:val="0"/>
        <w:bCs w:val="0"/>
      </w:rPr>
    </w:lvl>
    <w:lvl w:ilvl="3">
      <w:start w:val="1"/>
      <w:numFmt w:val="decimal"/>
      <w:lvlText w:val="%1.%2.%3.%4."/>
      <w:lvlJc w:val="left"/>
      <w:pPr>
        <w:ind w:left="4068" w:hanging="648"/>
      </w:pPr>
      <w:rPr>
        <w:rFonts w:cs="David" w:hint="default"/>
        <w:b/>
        <w:bCs w:val="0"/>
      </w:rPr>
    </w:lvl>
    <w:lvl w:ilvl="4">
      <w:start w:val="1"/>
      <w:numFmt w:val="decimal"/>
      <w:lvlText w:val="%1.%2.%3.%4.%5."/>
      <w:lvlJc w:val="left"/>
      <w:pPr>
        <w:ind w:left="3485" w:hanging="792"/>
      </w:pPr>
      <w:rPr>
        <w:rFonts w:hint="default"/>
        <w:b w:val="0"/>
        <w:bCs w:val="0"/>
      </w:rPr>
    </w:lvl>
    <w:lvl w:ilvl="5">
      <w:start w:val="1"/>
      <w:numFmt w:val="decimal"/>
      <w:lvlText w:val="%1.%2.%3.%4.%5.%6."/>
      <w:lvlJc w:val="left"/>
      <w:pPr>
        <w:ind w:left="4055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3">
    <w:nsid w:val="4EB252BF"/>
    <w:multiLevelType w:val="hybridMultilevel"/>
    <w:tmpl w:val="65ACCD42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502F4FB2"/>
    <w:multiLevelType w:val="hybridMultilevel"/>
    <w:tmpl w:val="8FF4183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2"/>
  </w:num>
  <w:num w:numId="3">
    <w:abstractNumId w:val="4"/>
  </w:num>
  <w:num w:numId="4">
    <w:abstractNumId w:val="1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60C07"/>
    <w:rsid w:val="00012876"/>
    <w:rsid w:val="00024F4B"/>
    <w:rsid w:val="0004092A"/>
    <w:rsid w:val="00042E05"/>
    <w:rsid w:val="00046569"/>
    <w:rsid w:val="00050192"/>
    <w:rsid w:val="00064A13"/>
    <w:rsid w:val="000A7089"/>
    <w:rsid w:val="000D5559"/>
    <w:rsid w:val="00124C99"/>
    <w:rsid w:val="001949E1"/>
    <w:rsid w:val="001A15B6"/>
    <w:rsid w:val="001C67EA"/>
    <w:rsid w:val="001D0656"/>
    <w:rsid w:val="0022549D"/>
    <w:rsid w:val="00234EDE"/>
    <w:rsid w:val="00240B12"/>
    <w:rsid w:val="00254434"/>
    <w:rsid w:val="0026471A"/>
    <w:rsid w:val="002975EC"/>
    <w:rsid w:val="002C62FF"/>
    <w:rsid w:val="002D6AE7"/>
    <w:rsid w:val="002F48F0"/>
    <w:rsid w:val="00314923"/>
    <w:rsid w:val="0034052E"/>
    <w:rsid w:val="003C55C0"/>
    <w:rsid w:val="003F21B8"/>
    <w:rsid w:val="004168BD"/>
    <w:rsid w:val="00421FE8"/>
    <w:rsid w:val="00432592"/>
    <w:rsid w:val="00445B93"/>
    <w:rsid w:val="004C153C"/>
    <w:rsid w:val="004D636B"/>
    <w:rsid w:val="0054406B"/>
    <w:rsid w:val="0059538F"/>
    <w:rsid w:val="006256D7"/>
    <w:rsid w:val="00657454"/>
    <w:rsid w:val="006635E3"/>
    <w:rsid w:val="00677627"/>
    <w:rsid w:val="00693A46"/>
    <w:rsid w:val="006B2FCE"/>
    <w:rsid w:val="006D077B"/>
    <w:rsid w:val="006F2005"/>
    <w:rsid w:val="007112DA"/>
    <w:rsid w:val="0072285A"/>
    <w:rsid w:val="0076419F"/>
    <w:rsid w:val="007C4B27"/>
    <w:rsid w:val="007E592E"/>
    <w:rsid w:val="00810814"/>
    <w:rsid w:val="0082088F"/>
    <w:rsid w:val="00824FC9"/>
    <w:rsid w:val="008C1240"/>
    <w:rsid w:val="008F528B"/>
    <w:rsid w:val="00960C07"/>
    <w:rsid w:val="009629E2"/>
    <w:rsid w:val="00963A7E"/>
    <w:rsid w:val="009F6B83"/>
    <w:rsid w:val="00A36EF9"/>
    <w:rsid w:val="00A37F92"/>
    <w:rsid w:val="00A41B1A"/>
    <w:rsid w:val="00A82276"/>
    <w:rsid w:val="00AB60FA"/>
    <w:rsid w:val="00AD47AA"/>
    <w:rsid w:val="00B0330B"/>
    <w:rsid w:val="00B279F9"/>
    <w:rsid w:val="00B77880"/>
    <w:rsid w:val="00B821D1"/>
    <w:rsid w:val="00B97456"/>
    <w:rsid w:val="00BC09AD"/>
    <w:rsid w:val="00BD1932"/>
    <w:rsid w:val="00C05418"/>
    <w:rsid w:val="00C31DB1"/>
    <w:rsid w:val="00CF1925"/>
    <w:rsid w:val="00D052C0"/>
    <w:rsid w:val="00D216F3"/>
    <w:rsid w:val="00D37948"/>
    <w:rsid w:val="00D81829"/>
    <w:rsid w:val="00D85FED"/>
    <w:rsid w:val="00DD30F3"/>
    <w:rsid w:val="00DE39E6"/>
    <w:rsid w:val="00E75AD3"/>
    <w:rsid w:val="00EA7E0A"/>
    <w:rsid w:val="00EB5845"/>
    <w:rsid w:val="00EC0FD1"/>
    <w:rsid w:val="00EF75EB"/>
    <w:rsid w:val="00F55185"/>
    <w:rsid w:val="00F6260C"/>
    <w:rsid w:val="00F7306C"/>
    <w:rsid w:val="00FA1F32"/>
    <w:rsid w:val="00FC0D1F"/>
    <w:rsid w:val="00FC1F4E"/>
    <w:rsid w:val="00FE3400"/>
    <w:rsid w:val="00FE4A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60C07"/>
    <w:pPr>
      <w:bidi/>
      <w:spacing w:before="120" w:after="0" w:line="320" w:lineRule="atLeast"/>
      <w:jc w:val="both"/>
    </w:pPr>
    <w:rPr>
      <w:rFonts w:ascii="Times New Roman" w:eastAsia="Times New Roman" w:hAnsi="Times New Roman" w:cs="David"/>
      <w:noProof/>
      <w:szCs w:val="24"/>
      <w:lang w:eastAsia="he-IL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C31DB1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3">
    <w:name w:val="heading 3"/>
    <w:aliases w:val="H3,Normal 28 B,Table Attribute Heading,H31,H32,H33,H311,Subhead B,Heading C,Org Heading 1,Topic Title,top,כותרת משנה1,3,כותרת משנה2,3 תו,h3"/>
    <w:basedOn w:val="2"/>
    <w:next w:val="Normal1"/>
    <w:link w:val="30"/>
    <w:qFormat/>
    <w:rsid w:val="00C31DB1"/>
    <w:pPr>
      <w:keepLines w:val="0"/>
      <w:spacing w:before="240" w:after="120" w:line="320" w:lineRule="exact"/>
      <w:ind w:left="794" w:hanging="794"/>
      <w:outlineLvl w:val="2"/>
    </w:pPr>
    <w:rPr>
      <w:rFonts w:ascii="Times New Roman" w:eastAsia="Times New Roman" w:hAnsi="Times New Roman" w:cs="David"/>
      <w:b/>
      <w:bCs/>
      <w:smallCaps/>
      <w:noProof w:val="0"/>
      <w:color w:val="auto"/>
      <w:spacing w:val="24"/>
      <w:sz w:val="24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Normal1">
    <w:name w:val="Normal1"/>
    <w:basedOn w:val="a"/>
    <w:rsid w:val="00960C07"/>
    <w:pPr>
      <w:spacing w:line="320" w:lineRule="exact"/>
      <w:ind w:left="397"/>
    </w:pPr>
    <w:rPr>
      <w:noProof w:val="0"/>
    </w:rPr>
  </w:style>
  <w:style w:type="character" w:customStyle="1" w:styleId="Heading3Char">
    <w:name w:val="Heading 3 Char"/>
    <w:basedOn w:val="a0"/>
    <w:uiPriority w:val="9"/>
    <w:semiHidden/>
    <w:rsid w:val="00C31DB1"/>
    <w:rPr>
      <w:rFonts w:asciiTheme="majorHAnsi" w:eastAsiaTheme="majorEastAsia" w:hAnsiTheme="majorHAnsi" w:cstheme="majorBidi"/>
      <w:noProof/>
      <w:color w:val="1F4D78" w:themeColor="accent1" w:themeShade="7F"/>
      <w:sz w:val="24"/>
      <w:szCs w:val="24"/>
      <w:lang w:eastAsia="he-IL"/>
    </w:rPr>
  </w:style>
  <w:style w:type="character" w:customStyle="1" w:styleId="30">
    <w:name w:val="כותרת 3 תו"/>
    <w:aliases w:val="H3 תו,Normal 28 B תו,Table Attribute Heading תו,H31 תו,H32 תו,H33 תו,H311 תו,Subhead B תו,Heading C תו,Org Heading 1 תו,Topic Title תו,top תו,כותרת משנה1 תו,3 תו1,כותרת משנה2 תו,3 תו תו,h3 תו"/>
    <w:link w:val="3"/>
    <w:rsid w:val="00C31DB1"/>
    <w:rPr>
      <w:rFonts w:ascii="Times New Roman" w:eastAsia="Times New Roman" w:hAnsi="Times New Roman" w:cs="David"/>
      <w:b/>
      <w:bCs/>
      <w:smallCaps/>
      <w:spacing w:val="24"/>
      <w:sz w:val="24"/>
      <w:szCs w:val="28"/>
      <w:lang w:eastAsia="he-IL"/>
    </w:rPr>
  </w:style>
  <w:style w:type="character" w:customStyle="1" w:styleId="20">
    <w:name w:val="כותרת 2 תו"/>
    <w:basedOn w:val="a0"/>
    <w:link w:val="2"/>
    <w:uiPriority w:val="9"/>
    <w:semiHidden/>
    <w:rsid w:val="00C31DB1"/>
    <w:rPr>
      <w:rFonts w:asciiTheme="majorHAnsi" w:eastAsiaTheme="majorEastAsia" w:hAnsiTheme="majorHAnsi" w:cstheme="majorBidi"/>
      <w:noProof/>
      <w:color w:val="2E74B5" w:themeColor="accent1" w:themeShade="BF"/>
      <w:sz w:val="26"/>
      <w:szCs w:val="26"/>
      <w:lang w:eastAsia="he-IL"/>
    </w:rPr>
  </w:style>
  <w:style w:type="paragraph" w:styleId="a3">
    <w:name w:val="List Paragraph"/>
    <w:basedOn w:val="a"/>
    <w:uiPriority w:val="34"/>
    <w:qFormat/>
    <w:rsid w:val="00D37948"/>
    <w:pPr>
      <w:ind w:left="720"/>
      <w:contextualSpacing/>
    </w:pPr>
  </w:style>
  <w:style w:type="character" w:styleId="Hyperlink">
    <w:name w:val="Hyperlink"/>
    <w:basedOn w:val="a0"/>
    <w:uiPriority w:val="99"/>
    <w:unhideWhenUsed/>
    <w:rsid w:val="006F2005"/>
    <w:rPr>
      <w:color w:val="0563C1" w:themeColor="hyperlink"/>
      <w:u w:val="single"/>
    </w:rPr>
  </w:style>
  <w:style w:type="character" w:styleId="a4">
    <w:name w:val="annotation reference"/>
    <w:basedOn w:val="a0"/>
    <w:uiPriority w:val="99"/>
    <w:semiHidden/>
    <w:unhideWhenUsed/>
    <w:rsid w:val="00D81829"/>
    <w:rPr>
      <w:sz w:val="16"/>
      <w:szCs w:val="16"/>
    </w:rPr>
  </w:style>
  <w:style w:type="paragraph" w:styleId="a5">
    <w:name w:val="annotation text"/>
    <w:basedOn w:val="a"/>
    <w:link w:val="a6"/>
    <w:uiPriority w:val="99"/>
    <w:semiHidden/>
    <w:unhideWhenUsed/>
    <w:rsid w:val="00D81829"/>
    <w:pPr>
      <w:spacing w:line="240" w:lineRule="auto"/>
    </w:pPr>
    <w:rPr>
      <w:sz w:val="20"/>
      <w:szCs w:val="20"/>
    </w:rPr>
  </w:style>
  <w:style w:type="character" w:customStyle="1" w:styleId="a6">
    <w:name w:val="טקסט הערה תו"/>
    <w:basedOn w:val="a0"/>
    <w:link w:val="a5"/>
    <w:uiPriority w:val="99"/>
    <w:semiHidden/>
    <w:rsid w:val="00D81829"/>
    <w:rPr>
      <w:rFonts w:ascii="Times New Roman" w:eastAsia="Times New Roman" w:hAnsi="Times New Roman" w:cs="David"/>
      <w:noProof/>
      <w:sz w:val="20"/>
      <w:szCs w:val="20"/>
      <w:lang w:eastAsia="he-IL"/>
    </w:rPr>
  </w:style>
  <w:style w:type="paragraph" w:styleId="a7">
    <w:name w:val="annotation subject"/>
    <w:basedOn w:val="a5"/>
    <w:next w:val="a5"/>
    <w:link w:val="a8"/>
    <w:uiPriority w:val="99"/>
    <w:semiHidden/>
    <w:unhideWhenUsed/>
    <w:rsid w:val="00D81829"/>
    <w:rPr>
      <w:b/>
      <w:bCs/>
    </w:rPr>
  </w:style>
  <w:style w:type="character" w:customStyle="1" w:styleId="a8">
    <w:name w:val="נושא הערה תו"/>
    <w:basedOn w:val="a6"/>
    <w:link w:val="a7"/>
    <w:uiPriority w:val="99"/>
    <w:semiHidden/>
    <w:rsid w:val="00D81829"/>
    <w:rPr>
      <w:rFonts w:ascii="Times New Roman" w:eastAsia="Times New Roman" w:hAnsi="Times New Roman" w:cs="David"/>
      <w:b/>
      <w:bCs/>
      <w:noProof/>
      <w:sz w:val="20"/>
      <w:szCs w:val="20"/>
      <w:lang w:eastAsia="he-IL"/>
    </w:rPr>
  </w:style>
  <w:style w:type="paragraph" w:styleId="a9">
    <w:name w:val="Balloon Text"/>
    <w:basedOn w:val="a"/>
    <w:link w:val="aa"/>
    <w:uiPriority w:val="99"/>
    <w:semiHidden/>
    <w:unhideWhenUsed/>
    <w:rsid w:val="00D81829"/>
    <w:pPr>
      <w:spacing w:before="0" w:line="240" w:lineRule="auto"/>
    </w:pPr>
    <w:rPr>
      <w:rFonts w:ascii="Tahoma" w:hAnsi="Tahoma" w:cs="Tahoma"/>
      <w:sz w:val="16"/>
      <w:szCs w:val="16"/>
    </w:rPr>
  </w:style>
  <w:style w:type="character" w:customStyle="1" w:styleId="aa">
    <w:name w:val="טקסט בלונים תו"/>
    <w:basedOn w:val="a0"/>
    <w:link w:val="a9"/>
    <w:uiPriority w:val="99"/>
    <w:semiHidden/>
    <w:rsid w:val="00D81829"/>
    <w:rPr>
      <w:rFonts w:ascii="Tahoma" w:eastAsia="Times New Roman" w:hAnsi="Tahoma" w:cs="Tahoma"/>
      <w:noProof/>
      <w:sz w:val="16"/>
      <w:szCs w:val="16"/>
      <w:lang w:eastAsia="he-I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60C07"/>
    <w:pPr>
      <w:bidi/>
      <w:spacing w:before="120" w:after="0" w:line="320" w:lineRule="atLeast"/>
      <w:jc w:val="both"/>
    </w:pPr>
    <w:rPr>
      <w:rFonts w:ascii="Times New Roman" w:eastAsia="Times New Roman" w:hAnsi="Times New Roman" w:cs="David"/>
      <w:noProof/>
      <w:szCs w:val="24"/>
      <w:lang w:eastAsia="he-IL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C31DB1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3">
    <w:name w:val="heading 3"/>
    <w:aliases w:val="H3,Normal 28 B,Table Attribute Heading,H31,H32,H33,H311,Subhead B,Heading C,Org Heading 1,Topic Title,top,כותרת משנה1,3,כותרת משנה2,3 תו,h3"/>
    <w:basedOn w:val="2"/>
    <w:next w:val="Normal1"/>
    <w:link w:val="30"/>
    <w:qFormat/>
    <w:rsid w:val="00C31DB1"/>
    <w:pPr>
      <w:keepLines w:val="0"/>
      <w:spacing w:before="240" w:after="120" w:line="320" w:lineRule="exact"/>
      <w:ind w:left="794" w:hanging="794"/>
      <w:outlineLvl w:val="2"/>
    </w:pPr>
    <w:rPr>
      <w:rFonts w:ascii="Times New Roman" w:eastAsia="Times New Roman" w:hAnsi="Times New Roman" w:cs="David"/>
      <w:b/>
      <w:bCs/>
      <w:smallCaps/>
      <w:noProof w:val="0"/>
      <w:color w:val="auto"/>
      <w:spacing w:val="24"/>
      <w:sz w:val="24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Normal1">
    <w:name w:val="Normal1"/>
    <w:basedOn w:val="a"/>
    <w:rsid w:val="00960C07"/>
    <w:pPr>
      <w:spacing w:line="320" w:lineRule="exact"/>
      <w:ind w:left="397"/>
    </w:pPr>
    <w:rPr>
      <w:noProof w:val="0"/>
    </w:rPr>
  </w:style>
  <w:style w:type="character" w:customStyle="1" w:styleId="Heading3Char">
    <w:name w:val="Heading 3 Char"/>
    <w:basedOn w:val="a0"/>
    <w:uiPriority w:val="9"/>
    <w:semiHidden/>
    <w:rsid w:val="00C31DB1"/>
    <w:rPr>
      <w:rFonts w:asciiTheme="majorHAnsi" w:eastAsiaTheme="majorEastAsia" w:hAnsiTheme="majorHAnsi" w:cstheme="majorBidi"/>
      <w:noProof/>
      <w:color w:val="1F4D78" w:themeColor="accent1" w:themeShade="7F"/>
      <w:sz w:val="24"/>
      <w:szCs w:val="24"/>
      <w:lang w:eastAsia="he-IL"/>
    </w:rPr>
  </w:style>
  <w:style w:type="character" w:customStyle="1" w:styleId="30">
    <w:name w:val="כותרת 3 תו"/>
    <w:aliases w:val="H3 תו,Normal 28 B תו,Table Attribute Heading תו,H31 תו,H32 תו,H33 תו,H311 תו,Subhead B תו,Heading C תו,Org Heading 1 תו,Topic Title תו,top תו,כותרת משנה1 תו,3 תו1,כותרת משנה2 תו,3 תו תו,h3 תו"/>
    <w:link w:val="3"/>
    <w:rsid w:val="00C31DB1"/>
    <w:rPr>
      <w:rFonts w:ascii="Times New Roman" w:eastAsia="Times New Roman" w:hAnsi="Times New Roman" w:cs="David"/>
      <w:b/>
      <w:bCs/>
      <w:smallCaps/>
      <w:spacing w:val="24"/>
      <w:sz w:val="24"/>
      <w:szCs w:val="28"/>
      <w:lang w:eastAsia="he-IL"/>
    </w:rPr>
  </w:style>
  <w:style w:type="character" w:customStyle="1" w:styleId="20">
    <w:name w:val="כותרת 2 תו"/>
    <w:basedOn w:val="a0"/>
    <w:link w:val="2"/>
    <w:uiPriority w:val="9"/>
    <w:semiHidden/>
    <w:rsid w:val="00C31DB1"/>
    <w:rPr>
      <w:rFonts w:asciiTheme="majorHAnsi" w:eastAsiaTheme="majorEastAsia" w:hAnsiTheme="majorHAnsi" w:cstheme="majorBidi"/>
      <w:noProof/>
      <w:color w:val="2E74B5" w:themeColor="accent1" w:themeShade="BF"/>
      <w:sz w:val="26"/>
      <w:szCs w:val="26"/>
      <w:lang w:eastAsia="he-IL"/>
    </w:rPr>
  </w:style>
  <w:style w:type="paragraph" w:styleId="a3">
    <w:name w:val="List Paragraph"/>
    <w:basedOn w:val="a"/>
    <w:uiPriority w:val="34"/>
    <w:qFormat/>
    <w:rsid w:val="00D37948"/>
    <w:pPr>
      <w:ind w:left="720"/>
      <w:contextualSpacing/>
    </w:pPr>
  </w:style>
  <w:style w:type="character" w:styleId="Hyperlink">
    <w:name w:val="Hyperlink"/>
    <w:basedOn w:val="a0"/>
    <w:uiPriority w:val="99"/>
    <w:unhideWhenUsed/>
    <w:rsid w:val="006F2005"/>
    <w:rPr>
      <w:color w:val="0563C1" w:themeColor="hyperlink"/>
      <w:u w:val="single"/>
    </w:rPr>
  </w:style>
  <w:style w:type="character" w:styleId="a4">
    <w:name w:val="annotation reference"/>
    <w:basedOn w:val="a0"/>
    <w:uiPriority w:val="99"/>
    <w:semiHidden/>
    <w:unhideWhenUsed/>
    <w:rsid w:val="00D81829"/>
    <w:rPr>
      <w:sz w:val="16"/>
      <w:szCs w:val="16"/>
    </w:rPr>
  </w:style>
  <w:style w:type="paragraph" w:styleId="a5">
    <w:name w:val="annotation text"/>
    <w:basedOn w:val="a"/>
    <w:link w:val="a6"/>
    <w:uiPriority w:val="99"/>
    <w:semiHidden/>
    <w:unhideWhenUsed/>
    <w:rsid w:val="00D81829"/>
    <w:pPr>
      <w:spacing w:line="240" w:lineRule="auto"/>
    </w:pPr>
    <w:rPr>
      <w:sz w:val="20"/>
      <w:szCs w:val="20"/>
    </w:rPr>
  </w:style>
  <w:style w:type="character" w:customStyle="1" w:styleId="a6">
    <w:name w:val="טקסט הערה תו"/>
    <w:basedOn w:val="a0"/>
    <w:link w:val="a5"/>
    <w:uiPriority w:val="99"/>
    <w:semiHidden/>
    <w:rsid w:val="00D81829"/>
    <w:rPr>
      <w:rFonts w:ascii="Times New Roman" w:eastAsia="Times New Roman" w:hAnsi="Times New Roman" w:cs="David"/>
      <w:noProof/>
      <w:sz w:val="20"/>
      <w:szCs w:val="20"/>
      <w:lang w:eastAsia="he-IL"/>
    </w:rPr>
  </w:style>
  <w:style w:type="paragraph" w:styleId="a7">
    <w:name w:val="annotation subject"/>
    <w:basedOn w:val="a5"/>
    <w:next w:val="a5"/>
    <w:link w:val="a8"/>
    <w:uiPriority w:val="99"/>
    <w:semiHidden/>
    <w:unhideWhenUsed/>
    <w:rsid w:val="00D81829"/>
    <w:rPr>
      <w:b/>
      <w:bCs/>
    </w:rPr>
  </w:style>
  <w:style w:type="character" w:customStyle="1" w:styleId="a8">
    <w:name w:val="נושא הערה תו"/>
    <w:basedOn w:val="a6"/>
    <w:link w:val="a7"/>
    <w:uiPriority w:val="99"/>
    <w:semiHidden/>
    <w:rsid w:val="00D81829"/>
    <w:rPr>
      <w:rFonts w:ascii="Times New Roman" w:eastAsia="Times New Roman" w:hAnsi="Times New Roman" w:cs="David"/>
      <w:b/>
      <w:bCs/>
      <w:noProof/>
      <w:sz w:val="20"/>
      <w:szCs w:val="20"/>
      <w:lang w:eastAsia="he-IL"/>
    </w:rPr>
  </w:style>
  <w:style w:type="paragraph" w:styleId="a9">
    <w:name w:val="Balloon Text"/>
    <w:basedOn w:val="a"/>
    <w:link w:val="aa"/>
    <w:uiPriority w:val="99"/>
    <w:semiHidden/>
    <w:unhideWhenUsed/>
    <w:rsid w:val="00D81829"/>
    <w:pPr>
      <w:spacing w:before="0" w:line="240" w:lineRule="auto"/>
    </w:pPr>
    <w:rPr>
      <w:rFonts w:ascii="Tahoma" w:hAnsi="Tahoma" w:cs="Tahoma"/>
      <w:sz w:val="16"/>
      <w:szCs w:val="16"/>
    </w:rPr>
  </w:style>
  <w:style w:type="character" w:customStyle="1" w:styleId="aa">
    <w:name w:val="טקסט בלונים תו"/>
    <w:basedOn w:val="a0"/>
    <w:link w:val="a9"/>
    <w:uiPriority w:val="99"/>
    <w:semiHidden/>
    <w:rsid w:val="00D81829"/>
    <w:rPr>
      <w:rFonts w:ascii="Tahoma" w:eastAsia="Times New Roman" w:hAnsi="Tahoma" w:cs="Tahoma"/>
      <w:noProof/>
      <w:sz w:val="16"/>
      <w:szCs w:val="16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8</Pages>
  <Words>1276</Words>
  <Characters>6385</Characters>
  <Application>Microsoft Office Word</Application>
  <DocSecurity>0</DocSecurity>
  <Lines>53</Lines>
  <Paragraphs>15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7646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אמנון מילר</cp:lastModifiedBy>
  <cp:revision>5</cp:revision>
  <dcterms:created xsi:type="dcterms:W3CDTF">2014-08-17T11:59:00Z</dcterms:created>
  <dcterms:modified xsi:type="dcterms:W3CDTF">2014-08-17T12:05:00Z</dcterms:modified>
</cp:coreProperties>
</file>